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A062C"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bookmarkStart w:id="0" w:name="_GoBack"/>
      <w:bookmarkEnd w:id="0"/>
      <w:r w:rsidRPr="00520334">
        <w:rPr>
          <w:rFonts w:ascii="Times New Roman" w:eastAsia="Calibri" w:hAnsi="Times New Roman" w:cs="Times New Roman"/>
          <w:b/>
          <w:bCs/>
          <w:sz w:val="28"/>
          <w:szCs w:val="28"/>
        </w:rPr>
        <w:t>УДК 37.013.32</w:t>
      </w:r>
    </w:p>
    <w:p w14:paraId="040B8E5E"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r w:rsidRPr="00520334">
        <w:rPr>
          <w:rFonts w:ascii="Times New Roman" w:eastAsia="Calibri" w:hAnsi="Times New Roman" w:cs="Times New Roman"/>
          <w:b/>
          <w:bCs/>
          <w:sz w:val="28"/>
          <w:szCs w:val="28"/>
        </w:rPr>
        <w:t>ББК 74.04(2)</w:t>
      </w:r>
    </w:p>
    <w:p w14:paraId="4A617175"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r w:rsidRPr="00520334">
        <w:rPr>
          <w:rFonts w:ascii="Times New Roman" w:eastAsia="Calibri" w:hAnsi="Times New Roman" w:cs="Times New Roman"/>
          <w:b/>
          <w:bCs/>
          <w:sz w:val="28"/>
          <w:szCs w:val="28"/>
        </w:rPr>
        <w:t>Э 94</w:t>
      </w:r>
    </w:p>
    <w:p w14:paraId="174A7005"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p>
    <w:p w14:paraId="1DB8337B"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p>
    <w:p w14:paraId="3E9BA9FC"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p>
    <w:p w14:paraId="03362D86" w14:textId="77777777" w:rsidR="00520334" w:rsidRPr="00520334" w:rsidRDefault="00520334" w:rsidP="00520334">
      <w:pPr>
        <w:spacing w:after="0" w:line="240" w:lineRule="auto"/>
        <w:jc w:val="both"/>
        <w:rPr>
          <w:rFonts w:ascii="Times New Roman" w:eastAsia="Calibri" w:hAnsi="Times New Roman" w:cs="Times New Roman"/>
          <w:b/>
          <w:bCs/>
          <w:sz w:val="28"/>
          <w:szCs w:val="28"/>
        </w:rPr>
      </w:pPr>
      <w:r w:rsidRPr="00520334">
        <w:rPr>
          <w:rFonts w:ascii="Times New Roman" w:eastAsia="Calibri" w:hAnsi="Times New Roman" w:cs="Times New Roman"/>
          <w:b/>
          <w:bCs/>
          <w:sz w:val="28"/>
          <w:szCs w:val="28"/>
        </w:rPr>
        <w:t>Составители:</w:t>
      </w:r>
    </w:p>
    <w:p w14:paraId="507D3071" w14:textId="3B619CD9" w:rsidR="00520334" w:rsidRPr="00520334" w:rsidRDefault="00520334" w:rsidP="00520334">
      <w:pPr>
        <w:spacing w:after="0" w:line="240" w:lineRule="auto"/>
        <w:jc w:val="both"/>
        <w:rPr>
          <w:rFonts w:ascii="Times New Roman" w:eastAsia="Calibri" w:hAnsi="Times New Roman" w:cs="Times New Roman"/>
          <w:bCs/>
          <w:sz w:val="28"/>
          <w:szCs w:val="28"/>
        </w:rPr>
      </w:pPr>
      <w:r w:rsidRPr="00520334">
        <w:rPr>
          <w:rFonts w:ascii="Times New Roman" w:eastAsia="Calibri" w:hAnsi="Times New Roman" w:cs="Times New Roman"/>
          <w:b/>
          <w:bCs/>
          <w:sz w:val="28"/>
          <w:szCs w:val="28"/>
        </w:rPr>
        <w:t xml:space="preserve">Кирилина Гульнара Феридовна, </w:t>
      </w:r>
      <w:r w:rsidRPr="00520334">
        <w:rPr>
          <w:rFonts w:ascii="Times New Roman" w:eastAsia="Calibri" w:hAnsi="Times New Roman" w:cs="Times New Roman"/>
          <w:bCs/>
          <w:sz w:val="28"/>
          <w:szCs w:val="28"/>
        </w:rPr>
        <w:t>начальник МКУ «Отдел образования Исполнительного комитета Тетюшского муниципального района РТ»</w:t>
      </w:r>
      <w:r>
        <w:rPr>
          <w:rFonts w:ascii="Times New Roman" w:eastAsia="Calibri" w:hAnsi="Times New Roman" w:cs="Times New Roman"/>
          <w:bCs/>
          <w:sz w:val="28"/>
          <w:szCs w:val="28"/>
        </w:rPr>
        <w:t>.</w:t>
      </w:r>
    </w:p>
    <w:p w14:paraId="6DB832D2" w14:textId="09BDA376" w:rsidR="00520334" w:rsidRPr="00520334" w:rsidRDefault="00520334" w:rsidP="00520334">
      <w:pPr>
        <w:spacing w:after="0" w:line="240" w:lineRule="auto"/>
        <w:jc w:val="both"/>
        <w:rPr>
          <w:rFonts w:ascii="Times New Roman" w:eastAsia="Calibri" w:hAnsi="Times New Roman" w:cs="Times New Roman"/>
          <w:bCs/>
          <w:sz w:val="28"/>
          <w:szCs w:val="28"/>
        </w:rPr>
      </w:pPr>
      <w:r w:rsidRPr="00520334">
        <w:rPr>
          <w:rFonts w:ascii="Times New Roman" w:eastAsia="Calibri" w:hAnsi="Times New Roman" w:cs="Times New Roman"/>
          <w:b/>
          <w:bCs/>
          <w:sz w:val="28"/>
          <w:szCs w:val="28"/>
        </w:rPr>
        <w:t>Ромашкина Дарья Михайловна,</w:t>
      </w:r>
      <w:r w:rsidRPr="00520334">
        <w:rPr>
          <w:rFonts w:ascii="Times New Roman" w:eastAsia="Calibri" w:hAnsi="Times New Roman" w:cs="Times New Roman"/>
          <w:bCs/>
          <w:sz w:val="28"/>
          <w:szCs w:val="28"/>
        </w:rPr>
        <w:t xml:space="preserve"> </w:t>
      </w:r>
      <w:r w:rsidRPr="00A1739F">
        <w:rPr>
          <w:rFonts w:ascii="Times New Roman" w:eastAsia="Calibri" w:hAnsi="Times New Roman" w:cs="Times New Roman"/>
          <w:bCs/>
          <w:sz w:val="28"/>
          <w:szCs w:val="28"/>
        </w:rPr>
        <w:t>и.о.</w:t>
      </w:r>
      <w:r w:rsidRPr="00520334">
        <w:rPr>
          <w:rFonts w:ascii="Times New Roman" w:eastAsia="Calibri" w:hAnsi="Times New Roman" w:cs="Times New Roman"/>
          <w:bCs/>
          <w:sz w:val="28"/>
          <w:szCs w:val="28"/>
        </w:rPr>
        <w:t xml:space="preserve"> заместителя начальника по учебно-методической работе МКУ «Отдел образования Исполнительного комитета Тетюшского муниципального района РТ»</w:t>
      </w:r>
      <w:r>
        <w:rPr>
          <w:rFonts w:ascii="Times New Roman" w:eastAsia="Calibri" w:hAnsi="Times New Roman" w:cs="Times New Roman"/>
          <w:bCs/>
          <w:sz w:val="28"/>
          <w:szCs w:val="28"/>
        </w:rPr>
        <w:t>.</w:t>
      </w:r>
    </w:p>
    <w:p w14:paraId="4E8295FA" w14:textId="39BB28D8" w:rsidR="00520334" w:rsidRPr="00520334" w:rsidRDefault="00520334" w:rsidP="00520334">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Авандейкина Валентина Петровна</w:t>
      </w:r>
      <w:r w:rsidRPr="00520334">
        <w:rPr>
          <w:rFonts w:ascii="Times New Roman" w:eastAsia="Calibri" w:hAnsi="Times New Roman" w:cs="Times New Roman"/>
          <w:b/>
          <w:bCs/>
          <w:sz w:val="28"/>
          <w:szCs w:val="28"/>
        </w:rPr>
        <w:t>,</w:t>
      </w:r>
      <w:r w:rsidRPr="00520334">
        <w:rPr>
          <w:rFonts w:ascii="Times New Roman" w:eastAsia="Calibri" w:hAnsi="Times New Roman" w:cs="Times New Roman"/>
          <w:bCs/>
          <w:sz w:val="28"/>
          <w:szCs w:val="28"/>
        </w:rPr>
        <w:t xml:space="preserve"> методист МКУ «Отдел образования Исполнительного комитета Тетюшского муниципального района РТ».</w:t>
      </w:r>
    </w:p>
    <w:p w14:paraId="77998A8A" w14:textId="08CF85D5" w:rsidR="000946CE" w:rsidRDefault="000946CE" w:rsidP="00520334">
      <w:pPr>
        <w:spacing w:after="0"/>
        <w:jc w:val="both"/>
        <w:rPr>
          <w:rFonts w:ascii="Times New Roman" w:hAnsi="Times New Roman" w:cs="Times New Roman"/>
          <w:sz w:val="28"/>
          <w:szCs w:val="28"/>
        </w:rPr>
      </w:pPr>
    </w:p>
    <w:p w14:paraId="1C4DFFF7" w14:textId="77617A6C" w:rsidR="00520334" w:rsidRDefault="00520334" w:rsidP="00520334">
      <w:pPr>
        <w:spacing w:after="0"/>
        <w:jc w:val="both"/>
        <w:rPr>
          <w:rFonts w:ascii="Times New Roman" w:hAnsi="Times New Roman" w:cs="Times New Roman"/>
          <w:sz w:val="28"/>
          <w:szCs w:val="28"/>
        </w:rPr>
      </w:pPr>
    </w:p>
    <w:p w14:paraId="71A27D50" w14:textId="01AE5E7A" w:rsidR="00520334" w:rsidRDefault="00520334" w:rsidP="00520334">
      <w:pPr>
        <w:spacing w:after="0"/>
        <w:jc w:val="both"/>
        <w:rPr>
          <w:rFonts w:ascii="Times New Roman" w:hAnsi="Times New Roman" w:cs="Times New Roman"/>
          <w:sz w:val="28"/>
          <w:szCs w:val="28"/>
        </w:rPr>
      </w:pPr>
    </w:p>
    <w:p w14:paraId="196B1DE7" w14:textId="3D66E782" w:rsidR="00520334" w:rsidRDefault="00520334" w:rsidP="00520334">
      <w:pPr>
        <w:spacing w:after="0"/>
        <w:jc w:val="both"/>
        <w:rPr>
          <w:rFonts w:ascii="Times New Roman" w:hAnsi="Times New Roman" w:cs="Times New Roman"/>
          <w:sz w:val="28"/>
          <w:szCs w:val="28"/>
        </w:rPr>
      </w:pPr>
    </w:p>
    <w:p w14:paraId="2FCC46BC" w14:textId="4AC27256" w:rsidR="00520334" w:rsidRDefault="00520334" w:rsidP="00520334">
      <w:pPr>
        <w:spacing w:after="0"/>
        <w:jc w:val="both"/>
        <w:rPr>
          <w:rFonts w:ascii="Times New Roman" w:hAnsi="Times New Roman" w:cs="Times New Roman"/>
          <w:sz w:val="28"/>
          <w:szCs w:val="28"/>
        </w:rPr>
      </w:pPr>
    </w:p>
    <w:p w14:paraId="20A9377E" w14:textId="16C2A5FB" w:rsidR="00520334" w:rsidRDefault="00520334" w:rsidP="00520334">
      <w:pPr>
        <w:spacing w:after="0"/>
        <w:jc w:val="both"/>
        <w:rPr>
          <w:rFonts w:ascii="Times New Roman" w:hAnsi="Times New Roman" w:cs="Times New Roman"/>
          <w:sz w:val="28"/>
          <w:szCs w:val="28"/>
        </w:rPr>
      </w:pPr>
    </w:p>
    <w:p w14:paraId="4466536B" w14:textId="249B036B" w:rsidR="00520334" w:rsidRDefault="00520334" w:rsidP="00520334">
      <w:pPr>
        <w:spacing w:after="0"/>
        <w:jc w:val="both"/>
        <w:rPr>
          <w:rFonts w:ascii="Times New Roman" w:hAnsi="Times New Roman" w:cs="Times New Roman"/>
          <w:sz w:val="28"/>
          <w:szCs w:val="28"/>
        </w:rPr>
      </w:pPr>
    </w:p>
    <w:p w14:paraId="69DEE7A6" w14:textId="2769CBF5" w:rsidR="00520334" w:rsidRDefault="00520334" w:rsidP="00520334">
      <w:pPr>
        <w:spacing w:after="0"/>
        <w:jc w:val="both"/>
        <w:rPr>
          <w:rFonts w:ascii="Times New Roman" w:hAnsi="Times New Roman" w:cs="Times New Roman"/>
          <w:sz w:val="28"/>
          <w:szCs w:val="28"/>
        </w:rPr>
      </w:pPr>
    </w:p>
    <w:p w14:paraId="20C24B20" w14:textId="58C8CB49" w:rsidR="00520334" w:rsidRDefault="00520334" w:rsidP="00520334">
      <w:pPr>
        <w:spacing w:after="0"/>
        <w:jc w:val="both"/>
        <w:rPr>
          <w:rFonts w:ascii="Times New Roman" w:hAnsi="Times New Roman" w:cs="Times New Roman"/>
          <w:sz w:val="28"/>
          <w:szCs w:val="28"/>
        </w:rPr>
      </w:pPr>
    </w:p>
    <w:p w14:paraId="2A2BA65C" w14:textId="6799CE0B" w:rsidR="00520334" w:rsidRDefault="00520334" w:rsidP="00520334">
      <w:pPr>
        <w:spacing w:after="0"/>
        <w:jc w:val="both"/>
        <w:rPr>
          <w:rFonts w:ascii="Times New Roman" w:hAnsi="Times New Roman" w:cs="Times New Roman"/>
          <w:sz w:val="28"/>
          <w:szCs w:val="28"/>
        </w:rPr>
      </w:pPr>
    </w:p>
    <w:p w14:paraId="128265CC" w14:textId="2F8808DE" w:rsidR="00520334" w:rsidRDefault="00520334" w:rsidP="00520334">
      <w:pPr>
        <w:spacing w:after="0"/>
        <w:jc w:val="both"/>
        <w:rPr>
          <w:rFonts w:ascii="Times New Roman" w:hAnsi="Times New Roman" w:cs="Times New Roman"/>
          <w:sz w:val="28"/>
          <w:szCs w:val="28"/>
        </w:rPr>
      </w:pPr>
    </w:p>
    <w:p w14:paraId="10C90A9D" w14:textId="0BA8D3F9" w:rsidR="00520334" w:rsidRDefault="00520334" w:rsidP="00520334">
      <w:pPr>
        <w:spacing w:after="0"/>
        <w:jc w:val="both"/>
        <w:rPr>
          <w:rFonts w:ascii="Times New Roman" w:hAnsi="Times New Roman" w:cs="Times New Roman"/>
          <w:sz w:val="28"/>
          <w:szCs w:val="28"/>
        </w:rPr>
      </w:pPr>
    </w:p>
    <w:p w14:paraId="66D8AE01" w14:textId="21983F32" w:rsidR="00520334" w:rsidRDefault="00520334" w:rsidP="00520334">
      <w:pPr>
        <w:spacing w:after="0"/>
        <w:jc w:val="both"/>
        <w:rPr>
          <w:rFonts w:ascii="Times New Roman" w:hAnsi="Times New Roman" w:cs="Times New Roman"/>
          <w:sz w:val="28"/>
          <w:szCs w:val="28"/>
        </w:rPr>
      </w:pPr>
    </w:p>
    <w:p w14:paraId="68BD2B0B" w14:textId="3C292295" w:rsidR="00520334" w:rsidRDefault="00520334" w:rsidP="00520334">
      <w:pPr>
        <w:spacing w:after="0"/>
        <w:jc w:val="both"/>
        <w:rPr>
          <w:rFonts w:ascii="Times New Roman" w:hAnsi="Times New Roman" w:cs="Times New Roman"/>
          <w:sz w:val="28"/>
          <w:szCs w:val="28"/>
        </w:rPr>
      </w:pPr>
    </w:p>
    <w:p w14:paraId="112082F3" w14:textId="274C6F6F" w:rsidR="00520334" w:rsidRDefault="00520334" w:rsidP="00520334">
      <w:pPr>
        <w:spacing w:after="0"/>
        <w:jc w:val="both"/>
        <w:rPr>
          <w:rFonts w:ascii="Times New Roman" w:hAnsi="Times New Roman" w:cs="Times New Roman"/>
          <w:sz w:val="28"/>
          <w:szCs w:val="28"/>
        </w:rPr>
      </w:pPr>
    </w:p>
    <w:p w14:paraId="3A5BAFEB" w14:textId="6A78A5DB" w:rsidR="00520334" w:rsidRDefault="00520334" w:rsidP="00520334">
      <w:pPr>
        <w:spacing w:after="0"/>
        <w:jc w:val="both"/>
        <w:rPr>
          <w:rFonts w:ascii="Times New Roman" w:hAnsi="Times New Roman" w:cs="Times New Roman"/>
          <w:sz w:val="28"/>
          <w:szCs w:val="28"/>
        </w:rPr>
      </w:pPr>
    </w:p>
    <w:p w14:paraId="317FBA72" w14:textId="77777777" w:rsidR="00520334" w:rsidRDefault="00520334" w:rsidP="00520334">
      <w:pPr>
        <w:spacing w:after="0"/>
        <w:jc w:val="both"/>
        <w:rPr>
          <w:rFonts w:ascii="Times New Roman" w:hAnsi="Times New Roman" w:cs="Times New Roman"/>
          <w:sz w:val="28"/>
          <w:szCs w:val="28"/>
        </w:rPr>
      </w:pPr>
    </w:p>
    <w:p w14:paraId="2C6E7E06" w14:textId="3355DA02" w:rsidR="000946CE" w:rsidRDefault="000946CE" w:rsidP="00A5381C">
      <w:pPr>
        <w:spacing w:after="0"/>
        <w:jc w:val="center"/>
        <w:rPr>
          <w:rFonts w:ascii="Times New Roman" w:hAnsi="Times New Roman" w:cs="Times New Roman"/>
          <w:sz w:val="28"/>
          <w:szCs w:val="28"/>
        </w:rPr>
      </w:pPr>
    </w:p>
    <w:p w14:paraId="71CED9ED" w14:textId="0EF7F062" w:rsidR="000946CE" w:rsidRDefault="000946CE" w:rsidP="00A5381C">
      <w:pPr>
        <w:spacing w:after="0"/>
        <w:jc w:val="center"/>
        <w:rPr>
          <w:rFonts w:ascii="Times New Roman" w:hAnsi="Times New Roman" w:cs="Times New Roman"/>
          <w:sz w:val="28"/>
          <w:szCs w:val="28"/>
        </w:rPr>
      </w:pPr>
    </w:p>
    <w:p w14:paraId="244D3A6B" w14:textId="0E991B4F" w:rsidR="000946CE" w:rsidRDefault="000946CE" w:rsidP="00A5381C">
      <w:pPr>
        <w:spacing w:after="0"/>
        <w:jc w:val="center"/>
        <w:rPr>
          <w:rFonts w:ascii="Times New Roman" w:hAnsi="Times New Roman" w:cs="Times New Roman"/>
          <w:sz w:val="28"/>
          <w:szCs w:val="28"/>
        </w:rPr>
      </w:pPr>
    </w:p>
    <w:p w14:paraId="06D7F09D" w14:textId="77777777" w:rsidR="000946CE" w:rsidRDefault="000946CE" w:rsidP="00A5381C">
      <w:pPr>
        <w:spacing w:after="0"/>
        <w:jc w:val="center"/>
        <w:rPr>
          <w:rFonts w:ascii="Times New Roman" w:hAnsi="Times New Roman" w:cs="Times New Roman"/>
          <w:sz w:val="28"/>
          <w:szCs w:val="28"/>
        </w:rPr>
      </w:pPr>
    </w:p>
    <w:p w14:paraId="3541C283" w14:textId="77777777" w:rsidR="000946CE" w:rsidRDefault="000946CE" w:rsidP="00A5381C">
      <w:pPr>
        <w:spacing w:after="0"/>
        <w:jc w:val="center"/>
        <w:rPr>
          <w:rFonts w:ascii="Times New Roman" w:hAnsi="Times New Roman" w:cs="Times New Roman"/>
          <w:sz w:val="28"/>
          <w:szCs w:val="28"/>
        </w:rPr>
      </w:pPr>
    </w:p>
    <w:p w14:paraId="5FA6158F" w14:textId="77777777" w:rsidR="000946CE" w:rsidRDefault="000946CE" w:rsidP="00A5381C">
      <w:pPr>
        <w:spacing w:after="0"/>
        <w:jc w:val="center"/>
        <w:rPr>
          <w:rFonts w:ascii="Times New Roman" w:hAnsi="Times New Roman" w:cs="Times New Roman"/>
          <w:sz w:val="28"/>
          <w:szCs w:val="28"/>
        </w:rPr>
      </w:pPr>
    </w:p>
    <w:p w14:paraId="6FAC82AE" w14:textId="77777777" w:rsidR="000946CE" w:rsidRDefault="000946CE" w:rsidP="00A5381C">
      <w:pPr>
        <w:spacing w:after="0"/>
        <w:jc w:val="center"/>
        <w:rPr>
          <w:rFonts w:ascii="Times New Roman" w:hAnsi="Times New Roman" w:cs="Times New Roman"/>
          <w:sz w:val="28"/>
          <w:szCs w:val="28"/>
        </w:rPr>
      </w:pPr>
    </w:p>
    <w:p w14:paraId="2A14C962" w14:textId="77777777" w:rsidR="00520334" w:rsidRPr="00520334" w:rsidRDefault="00520334" w:rsidP="00520334">
      <w:pPr>
        <w:spacing w:after="0"/>
        <w:jc w:val="center"/>
        <w:rPr>
          <w:rFonts w:ascii="Times New Roman" w:hAnsi="Times New Roman" w:cs="Times New Roman"/>
          <w:sz w:val="28"/>
          <w:szCs w:val="28"/>
        </w:rPr>
      </w:pPr>
      <w:r w:rsidRPr="00520334">
        <w:rPr>
          <w:rFonts w:ascii="Times New Roman" w:hAnsi="Times New Roman" w:cs="Times New Roman"/>
          <w:sz w:val="28"/>
          <w:szCs w:val="28"/>
        </w:rPr>
        <w:t>МКУ «Отдел образования Исполнительного комитета</w:t>
      </w:r>
    </w:p>
    <w:p w14:paraId="4C843927" w14:textId="0FB742DE" w:rsidR="000946CE" w:rsidRDefault="00520334" w:rsidP="00520334">
      <w:pPr>
        <w:spacing w:after="0"/>
        <w:jc w:val="center"/>
        <w:rPr>
          <w:rFonts w:ascii="Times New Roman" w:hAnsi="Times New Roman" w:cs="Times New Roman"/>
          <w:sz w:val="28"/>
          <w:szCs w:val="28"/>
        </w:rPr>
      </w:pPr>
      <w:r w:rsidRPr="00520334">
        <w:rPr>
          <w:rFonts w:ascii="Times New Roman" w:hAnsi="Times New Roman" w:cs="Times New Roman"/>
          <w:sz w:val="28"/>
          <w:szCs w:val="28"/>
        </w:rPr>
        <w:t>Тетюшского муниципального района РТ»</w:t>
      </w:r>
    </w:p>
    <w:p w14:paraId="66ACEF4B" w14:textId="77777777" w:rsidR="00510345" w:rsidRDefault="00510345" w:rsidP="00520334">
      <w:pPr>
        <w:spacing w:after="0"/>
        <w:jc w:val="center"/>
        <w:rPr>
          <w:rFonts w:ascii="Times New Roman" w:hAnsi="Times New Roman" w:cs="Times New Roman"/>
          <w:sz w:val="28"/>
          <w:szCs w:val="28"/>
        </w:rPr>
      </w:pPr>
    </w:p>
    <w:p w14:paraId="048CFCB1" w14:textId="77777777" w:rsidR="00520334" w:rsidRDefault="00520334" w:rsidP="00520334">
      <w:pPr>
        <w:spacing w:after="0"/>
        <w:jc w:val="center"/>
        <w:rPr>
          <w:rFonts w:ascii="Times New Roman" w:hAnsi="Times New Roman" w:cs="Times New Roman"/>
          <w:sz w:val="28"/>
          <w:szCs w:val="28"/>
        </w:rPr>
      </w:pPr>
    </w:p>
    <w:p w14:paraId="26C941A8" w14:textId="54A8D526" w:rsidR="00520334" w:rsidRDefault="000F772E" w:rsidP="00520334">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2096" behindDoc="0" locked="0" layoutInCell="1" allowOverlap="1" wp14:anchorId="0EB4BAE7" wp14:editId="541784CE">
                <wp:simplePos x="0" y="0"/>
                <wp:positionH relativeFrom="column">
                  <wp:posOffset>2747645</wp:posOffset>
                </wp:positionH>
                <wp:positionV relativeFrom="paragraph">
                  <wp:posOffset>240665</wp:posOffset>
                </wp:positionV>
                <wp:extent cx="619125" cy="438150"/>
                <wp:effectExtent l="0" t="0" r="9525" b="0"/>
                <wp:wrapNone/>
                <wp:docPr id="2" name="Овал 2"/>
                <wp:cNvGraphicFramePr/>
                <a:graphic xmlns:a="http://schemas.openxmlformats.org/drawingml/2006/main">
                  <a:graphicData uri="http://schemas.microsoft.com/office/word/2010/wordprocessingShape">
                    <wps:wsp>
                      <wps:cNvSpPr/>
                      <wps:spPr>
                        <a:xfrm>
                          <a:off x="0" y="0"/>
                          <a:ext cx="619125" cy="438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D4A922" id="Овал 2" o:spid="_x0000_s1026" style="position:absolute;margin-left:216.35pt;margin-top:18.95pt;width:48.75pt;height:34.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" fillcolor="white [3212]" stroked="f" strokeweight="1pt">
                <v:stroke joinstyle="miter"/>
              </v:oval>
            </w:pict>
          </mc:Fallback>
        </mc:AlternateContent>
      </w:r>
      <w:r w:rsidR="00520334">
        <w:rPr>
          <w:rFonts w:ascii="Times New Roman" w:hAnsi="Times New Roman" w:cs="Times New Roman"/>
          <w:sz w:val="28"/>
          <w:szCs w:val="28"/>
        </w:rPr>
        <w:t>Тетюши, 2021</w:t>
      </w:r>
    </w:p>
    <w:p w14:paraId="01B7710B" w14:textId="6BFFF00B" w:rsidR="00271FB5" w:rsidRPr="00D72DFA" w:rsidRDefault="00271FB5" w:rsidP="00A5381C">
      <w:pPr>
        <w:spacing w:after="0"/>
        <w:jc w:val="center"/>
        <w:rPr>
          <w:rFonts w:ascii="Times New Roman" w:hAnsi="Times New Roman" w:cs="Times New Roman"/>
          <w:b/>
          <w:bCs/>
          <w:sz w:val="28"/>
          <w:szCs w:val="28"/>
        </w:rPr>
      </w:pPr>
      <w:r w:rsidRPr="00D72DFA">
        <w:rPr>
          <w:rFonts w:ascii="Times New Roman" w:hAnsi="Times New Roman" w:cs="Times New Roman"/>
          <w:b/>
          <w:bCs/>
          <w:sz w:val="28"/>
          <w:szCs w:val="28"/>
        </w:rPr>
        <w:lastRenderedPageBreak/>
        <w:t>Уважаемые конкурсанты!</w:t>
      </w:r>
    </w:p>
    <w:p w14:paraId="757869EA" w14:textId="77777777" w:rsidR="00A5381C" w:rsidRPr="00BD7DFD" w:rsidRDefault="00A5381C" w:rsidP="00A5381C">
      <w:pPr>
        <w:spacing w:after="0"/>
        <w:jc w:val="center"/>
        <w:rPr>
          <w:rFonts w:ascii="Times New Roman" w:hAnsi="Times New Roman" w:cs="Times New Roman"/>
          <w:sz w:val="28"/>
          <w:szCs w:val="28"/>
        </w:rPr>
      </w:pPr>
    </w:p>
    <w:p w14:paraId="27843BAF" w14:textId="52DE78E0" w:rsidR="0017104E" w:rsidRPr="00BD7DFD" w:rsidRDefault="00BD7DFD" w:rsidP="00A5381C">
      <w:pPr>
        <w:spacing w:after="0"/>
        <w:ind w:firstLine="567"/>
        <w:jc w:val="both"/>
        <w:rPr>
          <w:rFonts w:ascii="Times New Roman" w:hAnsi="Times New Roman" w:cs="Times New Roman"/>
          <w:i/>
          <w:sz w:val="28"/>
          <w:szCs w:val="28"/>
        </w:rPr>
      </w:pPr>
      <w:r w:rsidRPr="00BD7DFD">
        <w:rPr>
          <w:rFonts w:ascii="Times New Roman" w:hAnsi="Times New Roman" w:cs="Times New Roman"/>
          <w:i/>
          <w:sz w:val="28"/>
          <w:szCs w:val="28"/>
        </w:rPr>
        <w:t>Девиз конкурса «Учитель года России» - «Учить и учиться» - отражает главные задачи современного образования: непрерывный профессиональный и личностный рост учителя, трансляци</w:t>
      </w:r>
      <w:r w:rsidR="00065D59">
        <w:rPr>
          <w:rFonts w:ascii="Times New Roman" w:hAnsi="Times New Roman" w:cs="Times New Roman"/>
          <w:i/>
          <w:sz w:val="28"/>
          <w:szCs w:val="28"/>
        </w:rPr>
        <w:t>ю</w:t>
      </w:r>
      <w:r w:rsidRPr="00BD7DFD">
        <w:rPr>
          <w:rFonts w:ascii="Times New Roman" w:hAnsi="Times New Roman" w:cs="Times New Roman"/>
          <w:i/>
          <w:sz w:val="28"/>
          <w:szCs w:val="28"/>
        </w:rPr>
        <w:t xml:space="preserve"> лучших образцов педагогической практики, пропаганд</w:t>
      </w:r>
      <w:r w:rsidR="00065D59">
        <w:rPr>
          <w:rFonts w:ascii="Times New Roman" w:hAnsi="Times New Roman" w:cs="Times New Roman"/>
          <w:i/>
          <w:sz w:val="28"/>
          <w:szCs w:val="28"/>
        </w:rPr>
        <w:t>у</w:t>
      </w:r>
      <w:r w:rsidRPr="00BD7DFD">
        <w:rPr>
          <w:rFonts w:ascii="Times New Roman" w:hAnsi="Times New Roman" w:cs="Times New Roman"/>
          <w:i/>
          <w:sz w:val="28"/>
          <w:szCs w:val="28"/>
        </w:rPr>
        <w:t xml:space="preserve"> инновационных идей и достижений.</w:t>
      </w:r>
    </w:p>
    <w:p w14:paraId="16F274EE" w14:textId="77777777" w:rsidR="00BD7DFD" w:rsidRPr="00BD7DFD" w:rsidRDefault="00BD7DFD" w:rsidP="00A5381C">
      <w:pPr>
        <w:spacing w:after="0"/>
        <w:ind w:firstLine="567"/>
        <w:jc w:val="both"/>
        <w:rPr>
          <w:rFonts w:ascii="Times New Roman" w:hAnsi="Times New Roman" w:cs="Times New Roman"/>
          <w:i/>
          <w:sz w:val="28"/>
          <w:szCs w:val="28"/>
        </w:rPr>
      </w:pPr>
      <w:r w:rsidRPr="00BD7DFD">
        <w:rPr>
          <w:rFonts w:ascii="Times New Roman" w:hAnsi="Times New Roman" w:cs="Times New Roman"/>
          <w:i/>
          <w:sz w:val="28"/>
          <w:szCs w:val="28"/>
        </w:rPr>
        <w:t>Конкурс проводится с целью выявления талантливых педагогов, их поддержки и поощрения; повышения социального статуса педагогов и престижа учительского труда, распространения инновационного педагогического опыта лучших учителей. Конкурс направлен на развитие творческой деятельности педагогических работников по обновлению содержания образования с учетом новых федеральных государственных образовательных стандартов (далее - ФГОС) и федерального закона «Об образовании в Российской Федерации», поддержку инновационных технологий в организации образовательного процесса, рост профессионального мастерства педагогических работников, утверждение приоритетов образования в обществе.</w:t>
      </w:r>
    </w:p>
    <w:p w14:paraId="6E7C8575" w14:textId="77777777" w:rsidR="00BD7DFD" w:rsidRPr="00BD7DFD" w:rsidRDefault="00BD7DFD" w:rsidP="00A5381C">
      <w:pPr>
        <w:spacing w:after="0"/>
        <w:ind w:firstLine="567"/>
        <w:jc w:val="both"/>
        <w:rPr>
          <w:rFonts w:ascii="Times New Roman" w:hAnsi="Times New Roman" w:cs="Times New Roman"/>
          <w:i/>
          <w:sz w:val="28"/>
          <w:szCs w:val="28"/>
        </w:rPr>
      </w:pPr>
      <w:r w:rsidRPr="00BD7DFD">
        <w:rPr>
          <w:rFonts w:ascii="Times New Roman" w:hAnsi="Times New Roman" w:cs="Times New Roman"/>
          <w:i/>
          <w:sz w:val="28"/>
          <w:szCs w:val="28"/>
        </w:rPr>
        <w:t>Назначение данного пособия - познакомить конкурсантов со с</w:t>
      </w:r>
      <w:r w:rsidR="00A5381C">
        <w:rPr>
          <w:rFonts w:ascii="Times New Roman" w:hAnsi="Times New Roman" w:cs="Times New Roman"/>
          <w:i/>
          <w:sz w:val="28"/>
          <w:szCs w:val="28"/>
        </w:rPr>
        <w:t xml:space="preserve">пецификой </w:t>
      </w:r>
      <w:r w:rsidRPr="00BD7DFD">
        <w:rPr>
          <w:rFonts w:ascii="Times New Roman" w:hAnsi="Times New Roman" w:cs="Times New Roman"/>
          <w:i/>
          <w:sz w:val="28"/>
          <w:szCs w:val="28"/>
        </w:rPr>
        <w:t>конкурса «Учитель</w:t>
      </w:r>
      <w:r w:rsidR="00A5381C">
        <w:rPr>
          <w:rFonts w:ascii="Times New Roman" w:hAnsi="Times New Roman" w:cs="Times New Roman"/>
          <w:i/>
          <w:sz w:val="28"/>
          <w:szCs w:val="28"/>
        </w:rPr>
        <w:t xml:space="preserve"> года», с конкурсными заданиями.</w:t>
      </w:r>
    </w:p>
    <w:p w14:paraId="3A18BFC8" w14:textId="77777777" w:rsidR="00BD7DFD" w:rsidRPr="00BD7DFD" w:rsidRDefault="00BD7DFD" w:rsidP="00A5381C">
      <w:pPr>
        <w:spacing w:after="0"/>
        <w:ind w:firstLine="567"/>
        <w:jc w:val="both"/>
        <w:rPr>
          <w:rFonts w:ascii="Times New Roman" w:hAnsi="Times New Roman" w:cs="Times New Roman"/>
          <w:i/>
          <w:sz w:val="28"/>
          <w:szCs w:val="28"/>
        </w:rPr>
      </w:pPr>
    </w:p>
    <w:p w14:paraId="6282333F" w14:textId="77777777" w:rsidR="0017104E" w:rsidRPr="00BD7DFD" w:rsidRDefault="0017104E" w:rsidP="00A5381C">
      <w:pPr>
        <w:spacing w:after="0"/>
        <w:jc w:val="both"/>
        <w:rPr>
          <w:rFonts w:ascii="Times New Roman" w:hAnsi="Times New Roman" w:cs="Times New Roman"/>
          <w:i/>
          <w:sz w:val="28"/>
          <w:szCs w:val="28"/>
        </w:rPr>
      </w:pPr>
    </w:p>
    <w:p w14:paraId="37F4DEB0" w14:textId="77777777" w:rsidR="0017104E" w:rsidRPr="00BD7DFD" w:rsidRDefault="0017104E" w:rsidP="00A5381C">
      <w:pPr>
        <w:spacing w:after="0"/>
        <w:jc w:val="both"/>
        <w:rPr>
          <w:rFonts w:ascii="Times New Roman" w:hAnsi="Times New Roman" w:cs="Times New Roman"/>
          <w:i/>
          <w:sz w:val="28"/>
          <w:szCs w:val="28"/>
        </w:rPr>
      </w:pPr>
    </w:p>
    <w:p w14:paraId="480FE7DE" w14:textId="77777777" w:rsidR="0017104E" w:rsidRPr="00BD7DFD" w:rsidRDefault="0017104E" w:rsidP="00A5381C">
      <w:pPr>
        <w:spacing w:after="0"/>
        <w:jc w:val="both"/>
        <w:rPr>
          <w:rFonts w:ascii="Times New Roman" w:hAnsi="Times New Roman" w:cs="Times New Roman"/>
          <w:i/>
          <w:sz w:val="28"/>
          <w:szCs w:val="28"/>
        </w:rPr>
      </w:pPr>
    </w:p>
    <w:p w14:paraId="253F1900" w14:textId="77777777" w:rsidR="0017104E" w:rsidRDefault="0017104E" w:rsidP="00A5381C">
      <w:pPr>
        <w:spacing w:after="0"/>
        <w:jc w:val="both"/>
        <w:rPr>
          <w:rFonts w:ascii="Times New Roman" w:hAnsi="Times New Roman" w:cs="Times New Roman"/>
          <w:i/>
          <w:sz w:val="28"/>
          <w:szCs w:val="28"/>
        </w:rPr>
      </w:pPr>
    </w:p>
    <w:p w14:paraId="00AED751" w14:textId="77777777" w:rsidR="00A5381C" w:rsidRDefault="00A5381C" w:rsidP="00A5381C">
      <w:pPr>
        <w:spacing w:after="0"/>
        <w:jc w:val="both"/>
        <w:rPr>
          <w:rFonts w:ascii="Times New Roman" w:hAnsi="Times New Roman" w:cs="Times New Roman"/>
          <w:i/>
          <w:sz w:val="28"/>
          <w:szCs w:val="28"/>
        </w:rPr>
      </w:pPr>
    </w:p>
    <w:p w14:paraId="4E86E863" w14:textId="77777777" w:rsidR="00A5381C" w:rsidRDefault="00A5381C" w:rsidP="00A5381C">
      <w:pPr>
        <w:spacing w:after="0"/>
        <w:jc w:val="both"/>
        <w:rPr>
          <w:rFonts w:ascii="Times New Roman" w:hAnsi="Times New Roman" w:cs="Times New Roman"/>
          <w:i/>
          <w:sz w:val="28"/>
          <w:szCs w:val="28"/>
        </w:rPr>
      </w:pPr>
    </w:p>
    <w:p w14:paraId="288DED04" w14:textId="77777777" w:rsidR="00A5381C" w:rsidRDefault="00A5381C" w:rsidP="00A5381C">
      <w:pPr>
        <w:spacing w:after="0"/>
        <w:jc w:val="both"/>
        <w:rPr>
          <w:rFonts w:ascii="Times New Roman" w:hAnsi="Times New Roman" w:cs="Times New Roman"/>
          <w:i/>
          <w:sz w:val="28"/>
          <w:szCs w:val="28"/>
        </w:rPr>
      </w:pPr>
    </w:p>
    <w:p w14:paraId="67CA8998" w14:textId="77777777" w:rsidR="00A5381C" w:rsidRDefault="00A5381C" w:rsidP="00A5381C">
      <w:pPr>
        <w:spacing w:after="0"/>
        <w:jc w:val="both"/>
        <w:rPr>
          <w:rFonts w:ascii="Times New Roman" w:hAnsi="Times New Roman" w:cs="Times New Roman"/>
          <w:i/>
          <w:sz w:val="28"/>
          <w:szCs w:val="28"/>
        </w:rPr>
      </w:pPr>
    </w:p>
    <w:p w14:paraId="600D6F92" w14:textId="77777777" w:rsidR="00A5381C" w:rsidRDefault="00A5381C" w:rsidP="00A5381C">
      <w:pPr>
        <w:spacing w:after="0"/>
        <w:jc w:val="both"/>
        <w:rPr>
          <w:rFonts w:ascii="Times New Roman" w:hAnsi="Times New Roman" w:cs="Times New Roman"/>
          <w:i/>
          <w:sz w:val="28"/>
          <w:szCs w:val="28"/>
        </w:rPr>
      </w:pPr>
    </w:p>
    <w:p w14:paraId="7E7E2EB1" w14:textId="77777777" w:rsidR="00A5381C" w:rsidRDefault="00A5381C" w:rsidP="00A5381C">
      <w:pPr>
        <w:spacing w:after="0"/>
        <w:jc w:val="both"/>
        <w:rPr>
          <w:rFonts w:ascii="Times New Roman" w:hAnsi="Times New Roman" w:cs="Times New Roman"/>
          <w:i/>
          <w:sz w:val="28"/>
          <w:szCs w:val="28"/>
        </w:rPr>
      </w:pPr>
    </w:p>
    <w:p w14:paraId="49D249C4" w14:textId="77777777" w:rsidR="00A5381C" w:rsidRDefault="00A5381C" w:rsidP="00A5381C">
      <w:pPr>
        <w:spacing w:after="0"/>
        <w:jc w:val="both"/>
        <w:rPr>
          <w:rFonts w:ascii="Times New Roman" w:hAnsi="Times New Roman" w:cs="Times New Roman"/>
          <w:i/>
          <w:sz w:val="28"/>
          <w:szCs w:val="28"/>
        </w:rPr>
      </w:pPr>
    </w:p>
    <w:p w14:paraId="2364BBA6" w14:textId="77777777" w:rsidR="00A5381C" w:rsidRDefault="00A5381C" w:rsidP="00A5381C">
      <w:pPr>
        <w:spacing w:after="0"/>
        <w:jc w:val="both"/>
        <w:rPr>
          <w:rFonts w:ascii="Times New Roman" w:hAnsi="Times New Roman" w:cs="Times New Roman"/>
          <w:i/>
          <w:sz w:val="28"/>
          <w:szCs w:val="28"/>
        </w:rPr>
      </w:pPr>
    </w:p>
    <w:p w14:paraId="6A7F81CE" w14:textId="77777777" w:rsidR="00A5381C" w:rsidRDefault="00A5381C" w:rsidP="00A5381C">
      <w:pPr>
        <w:spacing w:after="0"/>
        <w:jc w:val="both"/>
        <w:rPr>
          <w:rFonts w:ascii="Times New Roman" w:hAnsi="Times New Roman" w:cs="Times New Roman"/>
          <w:i/>
          <w:sz w:val="28"/>
          <w:szCs w:val="28"/>
        </w:rPr>
      </w:pPr>
    </w:p>
    <w:p w14:paraId="38A3A603" w14:textId="77777777" w:rsidR="00A5381C" w:rsidRDefault="00A5381C" w:rsidP="00A5381C">
      <w:pPr>
        <w:spacing w:after="0"/>
        <w:jc w:val="both"/>
        <w:rPr>
          <w:rFonts w:ascii="Times New Roman" w:hAnsi="Times New Roman" w:cs="Times New Roman"/>
          <w:i/>
          <w:sz w:val="28"/>
          <w:szCs w:val="28"/>
        </w:rPr>
      </w:pPr>
    </w:p>
    <w:p w14:paraId="79248353" w14:textId="77777777" w:rsidR="00A5381C" w:rsidRDefault="00A5381C" w:rsidP="00A5381C">
      <w:pPr>
        <w:spacing w:after="0"/>
        <w:jc w:val="both"/>
        <w:rPr>
          <w:rFonts w:ascii="Times New Roman" w:hAnsi="Times New Roman" w:cs="Times New Roman"/>
          <w:i/>
          <w:sz w:val="28"/>
          <w:szCs w:val="28"/>
        </w:rPr>
      </w:pPr>
    </w:p>
    <w:p w14:paraId="08CEF6E0" w14:textId="77777777" w:rsidR="00A5381C" w:rsidRDefault="00A5381C" w:rsidP="00A5381C">
      <w:pPr>
        <w:spacing w:after="0"/>
        <w:jc w:val="both"/>
        <w:rPr>
          <w:rFonts w:ascii="Times New Roman" w:hAnsi="Times New Roman" w:cs="Times New Roman"/>
          <w:i/>
          <w:sz w:val="28"/>
          <w:szCs w:val="28"/>
        </w:rPr>
      </w:pPr>
    </w:p>
    <w:p w14:paraId="06E19C43" w14:textId="77777777" w:rsidR="00A5381C" w:rsidRDefault="00A5381C" w:rsidP="00A5381C">
      <w:pPr>
        <w:spacing w:after="0"/>
        <w:jc w:val="both"/>
        <w:rPr>
          <w:rFonts w:ascii="Times New Roman" w:hAnsi="Times New Roman" w:cs="Times New Roman"/>
          <w:i/>
          <w:sz w:val="28"/>
          <w:szCs w:val="28"/>
        </w:rPr>
      </w:pPr>
    </w:p>
    <w:p w14:paraId="18346240" w14:textId="77777777" w:rsidR="00A5381C" w:rsidRDefault="00A5381C" w:rsidP="00A5381C">
      <w:pPr>
        <w:spacing w:after="0"/>
        <w:jc w:val="both"/>
        <w:rPr>
          <w:rFonts w:ascii="Times New Roman" w:hAnsi="Times New Roman" w:cs="Times New Roman"/>
          <w:i/>
          <w:sz w:val="28"/>
          <w:szCs w:val="28"/>
        </w:rPr>
      </w:pPr>
    </w:p>
    <w:p w14:paraId="2CA9F5A9" w14:textId="77777777" w:rsidR="00A5381C" w:rsidRDefault="00A5381C" w:rsidP="00A5381C">
      <w:pPr>
        <w:spacing w:after="0"/>
        <w:jc w:val="both"/>
        <w:rPr>
          <w:rFonts w:ascii="Times New Roman" w:hAnsi="Times New Roman" w:cs="Times New Roman"/>
          <w:i/>
          <w:sz w:val="28"/>
          <w:szCs w:val="28"/>
        </w:rPr>
      </w:pPr>
    </w:p>
    <w:p w14:paraId="0F422805" w14:textId="77777777" w:rsidR="00A5381C" w:rsidRPr="00BD7DFD" w:rsidRDefault="00A5381C" w:rsidP="00A5381C">
      <w:pPr>
        <w:spacing w:after="0"/>
        <w:jc w:val="both"/>
        <w:rPr>
          <w:rFonts w:ascii="Times New Roman" w:hAnsi="Times New Roman" w:cs="Times New Roman"/>
          <w:i/>
          <w:sz w:val="28"/>
          <w:szCs w:val="28"/>
        </w:rPr>
      </w:pPr>
    </w:p>
    <w:p w14:paraId="7805F033" w14:textId="77777777" w:rsidR="0017104E" w:rsidRPr="00BD7DFD" w:rsidRDefault="0017104E" w:rsidP="00A5381C">
      <w:pPr>
        <w:spacing w:after="0"/>
        <w:jc w:val="both"/>
        <w:rPr>
          <w:rFonts w:ascii="Times New Roman" w:hAnsi="Times New Roman" w:cs="Times New Roman"/>
          <w:i/>
          <w:sz w:val="28"/>
          <w:szCs w:val="28"/>
        </w:rPr>
      </w:pPr>
    </w:p>
    <w:p w14:paraId="304D0218" w14:textId="77777777" w:rsidR="00271FB5" w:rsidRDefault="0017104E" w:rsidP="00A5381C">
      <w:pPr>
        <w:tabs>
          <w:tab w:val="left" w:pos="2961"/>
        </w:tabs>
        <w:spacing w:after="0"/>
        <w:jc w:val="both"/>
        <w:rPr>
          <w:rFonts w:ascii="Times New Roman" w:hAnsi="Times New Roman" w:cs="Times New Roman"/>
          <w:b/>
          <w:sz w:val="28"/>
          <w:szCs w:val="28"/>
        </w:rPr>
      </w:pPr>
      <w:r w:rsidRPr="00BD7DFD">
        <w:rPr>
          <w:rFonts w:ascii="Times New Roman" w:hAnsi="Times New Roman" w:cs="Times New Roman"/>
          <w:sz w:val="28"/>
          <w:szCs w:val="28"/>
        </w:rPr>
        <w:lastRenderedPageBreak/>
        <w:tab/>
      </w:r>
      <w:r w:rsidRPr="00343B44">
        <w:rPr>
          <w:rFonts w:ascii="Times New Roman" w:hAnsi="Times New Roman" w:cs="Times New Roman"/>
          <w:b/>
          <w:sz w:val="28"/>
          <w:szCs w:val="28"/>
        </w:rPr>
        <w:t>Особенности новой формы конкурса</w:t>
      </w:r>
    </w:p>
    <w:p w14:paraId="15561DCD" w14:textId="77777777" w:rsidR="00A5381C" w:rsidRPr="00343B44" w:rsidRDefault="00A5381C" w:rsidP="00A5381C">
      <w:pPr>
        <w:tabs>
          <w:tab w:val="left" w:pos="2961"/>
        </w:tabs>
        <w:spacing w:after="0"/>
        <w:jc w:val="both"/>
        <w:rPr>
          <w:rFonts w:ascii="Times New Roman" w:hAnsi="Times New Roman" w:cs="Times New Roman"/>
          <w:b/>
          <w:sz w:val="28"/>
          <w:szCs w:val="28"/>
        </w:rPr>
      </w:pPr>
    </w:p>
    <w:p w14:paraId="23C1F51A" w14:textId="25CE9237" w:rsidR="0017104E"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Предлагаемая структура конкурса в </w:t>
      </w:r>
      <w:r w:rsidR="00065D59">
        <w:rPr>
          <w:rFonts w:ascii="Times New Roman" w:hAnsi="Times New Roman" w:cs="Times New Roman"/>
          <w:sz w:val="28"/>
          <w:szCs w:val="28"/>
        </w:rPr>
        <w:t>2021</w:t>
      </w:r>
      <w:r w:rsidRPr="00BD7DFD">
        <w:rPr>
          <w:rFonts w:ascii="Times New Roman" w:hAnsi="Times New Roman" w:cs="Times New Roman"/>
          <w:sz w:val="28"/>
          <w:szCs w:val="28"/>
        </w:rPr>
        <w:t xml:space="preserve"> году включает</w:t>
      </w:r>
      <w:r w:rsidRPr="00343B44">
        <w:rPr>
          <w:rFonts w:ascii="Times New Roman" w:hAnsi="Times New Roman" w:cs="Times New Roman"/>
          <w:color w:val="FF0000"/>
          <w:sz w:val="28"/>
          <w:szCs w:val="28"/>
        </w:rPr>
        <w:t xml:space="preserve"> </w:t>
      </w:r>
      <w:r w:rsidR="00343B44" w:rsidRPr="00343B44">
        <w:rPr>
          <w:rFonts w:ascii="Times New Roman" w:hAnsi="Times New Roman" w:cs="Times New Roman"/>
          <w:sz w:val="28"/>
          <w:szCs w:val="28"/>
        </w:rPr>
        <w:t>шесть</w:t>
      </w:r>
      <w:r w:rsidR="00343B44">
        <w:rPr>
          <w:rFonts w:ascii="Times New Roman" w:hAnsi="Times New Roman" w:cs="Times New Roman"/>
          <w:color w:val="FF0000"/>
          <w:sz w:val="28"/>
          <w:szCs w:val="28"/>
        </w:rPr>
        <w:t xml:space="preserve"> </w:t>
      </w:r>
      <w:r w:rsidRPr="00BD7DFD">
        <w:rPr>
          <w:rFonts w:ascii="Times New Roman" w:hAnsi="Times New Roman" w:cs="Times New Roman"/>
          <w:sz w:val="28"/>
          <w:szCs w:val="28"/>
        </w:rPr>
        <w:t>основных форм, которые объединены общей моделью, имеют взаимосвязи между собой, связаны с компетенциями педагога в разных областях в соответствии с требованиями ФГОС и современными подходами в образовании. Основным инструментом при отборе лучших педагогов является проектная деятельность педагога, которая имеет потенциал эффективного оценивания умений педагога устанавливать взаимосвязи между теоретическими знаниями и практическими действиями, обучающими, воспитательными и развивающими эффектами в образовании, учебной и воспитательной работой, предметными, метапредметными и личностными результатами образования, широким кругозором преподавателя и его профессиональной подготовкой в своей предметной области.</w:t>
      </w:r>
    </w:p>
    <w:p w14:paraId="62E49FB0" w14:textId="77777777" w:rsidR="0017104E"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Ключевая задача состоит в организации такой структуры отбора, которая позволит выявить эффективные педагогические практики и проводить определение лучших учителей на принципах открытости, объективности, профессиональной грамотности и результативности.</w:t>
      </w:r>
    </w:p>
    <w:p w14:paraId="77CF1A72" w14:textId="77777777" w:rsidR="0017104E"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Финальная часть конкурса проводится в два этапа: заочный тур и три очных тура.</w:t>
      </w:r>
    </w:p>
    <w:p w14:paraId="5F367CC0" w14:textId="77777777" w:rsidR="00BF7803"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Заочный тур «Методическое портфолио» включает конкурсное испытание: «Интернет-ресурс». Очная часть состоит из 3-х туров, которые включают следующие задания:</w:t>
      </w:r>
      <w:r w:rsidRPr="00BD7DFD">
        <w:rPr>
          <w:rFonts w:ascii="Times New Roman" w:hAnsi="Times New Roman" w:cs="Times New Roman"/>
          <w:sz w:val="28"/>
          <w:szCs w:val="28"/>
        </w:rPr>
        <w:tab/>
      </w:r>
    </w:p>
    <w:p w14:paraId="485CBCF9" w14:textId="535E7D3D" w:rsidR="006E53C2"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Первый тур «Учитель – профессионал»</w:t>
      </w:r>
      <w:r w:rsidR="00BF7803" w:rsidRPr="00BD7DFD">
        <w:rPr>
          <w:rFonts w:ascii="Times New Roman" w:hAnsi="Times New Roman" w:cs="Times New Roman"/>
          <w:sz w:val="28"/>
          <w:szCs w:val="28"/>
        </w:rPr>
        <w:t xml:space="preserve">. </w:t>
      </w:r>
      <w:r w:rsidRPr="00BD7DFD">
        <w:rPr>
          <w:rFonts w:ascii="Times New Roman" w:hAnsi="Times New Roman" w:cs="Times New Roman"/>
          <w:sz w:val="28"/>
          <w:szCs w:val="28"/>
        </w:rPr>
        <w:t xml:space="preserve"> </w:t>
      </w:r>
      <w:r w:rsidR="00065D59">
        <w:rPr>
          <w:rFonts w:ascii="Times New Roman" w:hAnsi="Times New Roman" w:cs="Times New Roman"/>
          <w:sz w:val="28"/>
          <w:szCs w:val="28"/>
        </w:rPr>
        <w:t xml:space="preserve"> </w:t>
      </w:r>
      <w:r w:rsidRPr="00BD7DFD">
        <w:rPr>
          <w:rFonts w:ascii="Times New Roman" w:hAnsi="Times New Roman" w:cs="Times New Roman"/>
          <w:sz w:val="28"/>
          <w:szCs w:val="28"/>
        </w:rPr>
        <w:t xml:space="preserve"> </w:t>
      </w:r>
      <w:r w:rsidR="00065D59" w:rsidRPr="00BD7DFD">
        <w:rPr>
          <w:rFonts w:ascii="Times New Roman" w:hAnsi="Times New Roman" w:cs="Times New Roman"/>
          <w:sz w:val="28"/>
          <w:szCs w:val="28"/>
        </w:rPr>
        <w:t>В</w:t>
      </w:r>
      <w:r w:rsidRPr="00BD7DFD">
        <w:rPr>
          <w:rFonts w:ascii="Times New Roman" w:hAnsi="Times New Roman" w:cs="Times New Roman"/>
          <w:sz w:val="28"/>
          <w:szCs w:val="28"/>
        </w:rPr>
        <w:t>ключает два конкурсных испытания: «Ме</w:t>
      </w:r>
      <w:r w:rsidR="00BF7803" w:rsidRPr="00BD7DFD">
        <w:rPr>
          <w:rFonts w:ascii="Times New Roman" w:hAnsi="Times New Roman" w:cs="Times New Roman"/>
          <w:sz w:val="28"/>
          <w:szCs w:val="28"/>
        </w:rPr>
        <w:t>тодическая мастерская» и «Урок».</w:t>
      </w:r>
    </w:p>
    <w:p w14:paraId="28CA7387" w14:textId="6AF780B3" w:rsidR="006E53C2"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Второй тур «Учитель – мастер». </w:t>
      </w:r>
      <w:r w:rsidR="00065D59">
        <w:rPr>
          <w:rFonts w:ascii="Times New Roman" w:hAnsi="Times New Roman" w:cs="Times New Roman"/>
          <w:sz w:val="28"/>
          <w:szCs w:val="28"/>
        </w:rPr>
        <w:t xml:space="preserve"> </w:t>
      </w:r>
      <w:r w:rsidRPr="00BD7DFD">
        <w:rPr>
          <w:rFonts w:ascii="Times New Roman" w:hAnsi="Times New Roman" w:cs="Times New Roman"/>
          <w:sz w:val="28"/>
          <w:szCs w:val="28"/>
        </w:rPr>
        <w:t xml:space="preserve"> </w:t>
      </w:r>
      <w:r w:rsidR="00065D59" w:rsidRPr="00BD7DFD">
        <w:rPr>
          <w:rFonts w:ascii="Times New Roman" w:hAnsi="Times New Roman" w:cs="Times New Roman"/>
          <w:sz w:val="28"/>
          <w:szCs w:val="28"/>
        </w:rPr>
        <w:t>В</w:t>
      </w:r>
      <w:r w:rsidRPr="00BD7DFD">
        <w:rPr>
          <w:rFonts w:ascii="Times New Roman" w:hAnsi="Times New Roman" w:cs="Times New Roman"/>
          <w:sz w:val="28"/>
          <w:szCs w:val="28"/>
        </w:rPr>
        <w:t>ключает два конкурсных испытания: «Классный час» и «Мастер-класс».</w:t>
      </w:r>
    </w:p>
    <w:p w14:paraId="79BEB810" w14:textId="536B93F0" w:rsidR="0017104E" w:rsidRPr="00BD7DFD" w:rsidRDefault="0017104E"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Третий тур «Учитель-лидер».  </w:t>
      </w:r>
      <w:r w:rsidR="00065D59" w:rsidRPr="00BD7DFD">
        <w:rPr>
          <w:rFonts w:ascii="Times New Roman" w:hAnsi="Times New Roman" w:cs="Times New Roman"/>
          <w:sz w:val="28"/>
          <w:szCs w:val="28"/>
        </w:rPr>
        <w:t>В</w:t>
      </w:r>
      <w:r w:rsidRPr="00BD7DFD">
        <w:rPr>
          <w:rFonts w:ascii="Times New Roman" w:hAnsi="Times New Roman" w:cs="Times New Roman"/>
          <w:sz w:val="28"/>
          <w:szCs w:val="28"/>
        </w:rPr>
        <w:t>ключает</w:t>
      </w:r>
      <w:r w:rsidR="00065D59">
        <w:rPr>
          <w:rFonts w:ascii="Times New Roman" w:hAnsi="Times New Roman" w:cs="Times New Roman"/>
          <w:sz w:val="28"/>
          <w:szCs w:val="28"/>
        </w:rPr>
        <w:t xml:space="preserve"> </w:t>
      </w:r>
      <w:r w:rsidRPr="00BD7DFD">
        <w:rPr>
          <w:rFonts w:ascii="Times New Roman" w:hAnsi="Times New Roman" w:cs="Times New Roman"/>
          <w:sz w:val="28"/>
          <w:szCs w:val="28"/>
        </w:rPr>
        <w:t>одно конкурсное испытание – «Пресс-конференция «Вопрос учителю года».</w:t>
      </w:r>
    </w:p>
    <w:p w14:paraId="24A83C98" w14:textId="77777777" w:rsidR="006E53C2" w:rsidRPr="00BD7DFD" w:rsidRDefault="006E53C2" w:rsidP="00A5381C">
      <w:pPr>
        <w:tabs>
          <w:tab w:val="left" w:pos="2961"/>
        </w:tabs>
        <w:spacing w:after="0"/>
        <w:jc w:val="center"/>
        <w:rPr>
          <w:rFonts w:ascii="Times New Roman" w:hAnsi="Times New Roman" w:cs="Times New Roman"/>
          <w:sz w:val="28"/>
          <w:szCs w:val="28"/>
        </w:rPr>
      </w:pPr>
    </w:p>
    <w:p w14:paraId="65295395" w14:textId="77777777" w:rsidR="00CE6011" w:rsidRDefault="00CE6011" w:rsidP="00A5381C">
      <w:pPr>
        <w:tabs>
          <w:tab w:val="left" w:pos="2961"/>
        </w:tabs>
        <w:spacing w:after="0"/>
        <w:jc w:val="center"/>
        <w:rPr>
          <w:rFonts w:ascii="Times New Roman" w:hAnsi="Times New Roman" w:cs="Times New Roman"/>
          <w:b/>
          <w:bCs/>
          <w:sz w:val="28"/>
          <w:szCs w:val="28"/>
        </w:rPr>
      </w:pPr>
    </w:p>
    <w:p w14:paraId="7D785617" w14:textId="77777777" w:rsidR="00CE6011" w:rsidRDefault="00CE6011" w:rsidP="00A5381C">
      <w:pPr>
        <w:tabs>
          <w:tab w:val="left" w:pos="2961"/>
        </w:tabs>
        <w:spacing w:after="0"/>
        <w:jc w:val="center"/>
        <w:rPr>
          <w:rFonts w:ascii="Times New Roman" w:hAnsi="Times New Roman" w:cs="Times New Roman"/>
          <w:b/>
          <w:bCs/>
          <w:sz w:val="28"/>
          <w:szCs w:val="28"/>
        </w:rPr>
      </w:pPr>
    </w:p>
    <w:p w14:paraId="0C8B9DD4" w14:textId="77777777" w:rsidR="00CE6011" w:rsidRDefault="00CE6011" w:rsidP="00A5381C">
      <w:pPr>
        <w:tabs>
          <w:tab w:val="left" w:pos="2961"/>
        </w:tabs>
        <w:spacing w:after="0"/>
        <w:jc w:val="center"/>
        <w:rPr>
          <w:rFonts w:ascii="Times New Roman" w:hAnsi="Times New Roman" w:cs="Times New Roman"/>
          <w:b/>
          <w:bCs/>
          <w:sz w:val="28"/>
          <w:szCs w:val="28"/>
        </w:rPr>
      </w:pPr>
    </w:p>
    <w:p w14:paraId="63329007" w14:textId="77777777" w:rsidR="00CE6011" w:rsidRDefault="00CE6011" w:rsidP="00A5381C">
      <w:pPr>
        <w:tabs>
          <w:tab w:val="left" w:pos="2961"/>
        </w:tabs>
        <w:spacing w:after="0"/>
        <w:jc w:val="center"/>
        <w:rPr>
          <w:rFonts w:ascii="Times New Roman" w:hAnsi="Times New Roman" w:cs="Times New Roman"/>
          <w:b/>
          <w:bCs/>
          <w:sz w:val="28"/>
          <w:szCs w:val="28"/>
        </w:rPr>
      </w:pPr>
    </w:p>
    <w:p w14:paraId="25CC375C" w14:textId="77777777" w:rsidR="00CE6011" w:rsidRDefault="00CE6011" w:rsidP="00A5381C">
      <w:pPr>
        <w:tabs>
          <w:tab w:val="left" w:pos="2961"/>
        </w:tabs>
        <w:spacing w:after="0"/>
        <w:jc w:val="center"/>
        <w:rPr>
          <w:rFonts w:ascii="Times New Roman" w:hAnsi="Times New Roman" w:cs="Times New Roman"/>
          <w:b/>
          <w:bCs/>
          <w:sz w:val="28"/>
          <w:szCs w:val="28"/>
        </w:rPr>
      </w:pPr>
    </w:p>
    <w:p w14:paraId="26747D98" w14:textId="77777777" w:rsidR="00CE6011" w:rsidRDefault="00CE6011" w:rsidP="00A5381C">
      <w:pPr>
        <w:tabs>
          <w:tab w:val="left" w:pos="2961"/>
        </w:tabs>
        <w:spacing w:after="0"/>
        <w:jc w:val="center"/>
        <w:rPr>
          <w:rFonts w:ascii="Times New Roman" w:hAnsi="Times New Roman" w:cs="Times New Roman"/>
          <w:b/>
          <w:bCs/>
          <w:sz w:val="28"/>
          <w:szCs w:val="28"/>
        </w:rPr>
      </w:pPr>
    </w:p>
    <w:p w14:paraId="5E02FA65" w14:textId="77777777" w:rsidR="00CE6011" w:rsidRDefault="00CE6011" w:rsidP="00A5381C">
      <w:pPr>
        <w:tabs>
          <w:tab w:val="left" w:pos="2961"/>
        </w:tabs>
        <w:spacing w:after="0"/>
        <w:jc w:val="center"/>
        <w:rPr>
          <w:rFonts w:ascii="Times New Roman" w:hAnsi="Times New Roman" w:cs="Times New Roman"/>
          <w:b/>
          <w:bCs/>
          <w:sz w:val="28"/>
          <w:szCs w:val="28"/>
        </w:rPr>
      </w:pPr>
    </w:p>
    <w:p w14:paraId="334CEE27" w14:textId="77777777" w:rsidR="00CE6011" w:rsidRDefault="00CE6011" w:rsidP="00A5381C">
      <w:pPr>
        <w:tabs>
          <w:tab w:val="left" w:pos="2961"/>
        </w:tabs>
        <w:spacing w:after="0"/>
        <w:jc w:val="center"/>
        <w:rPr>
          <w:rFonts w:ascii="Times New Roman" w:hAnsi="Times New Roman" w:cs="Times New Roman"/>
          <w:b/>
          <w:bCs/>
          <w:sz w:val="28"/>
          <w:szCs w:val="28"/>
        </w:rPr>
      </w:pPr>
    </w:p>
    <w:p w14:paraId="29591281" w14:textId="77777777" w:rsidR="00CE6011" w:rsidRDefault="00CE6011" w:rsidP="00A5381C">
      <w:pPr>
        <w:tabs>
          <w:tab w:val="left" w:pos="2961"/>
        </w:tabs>
        <w:spacing w:after="0"/>
        <w:jc w:val="center"/>
        <w:rPr>
          <w:rFonts w:ascii="Times New Roman" w:hAnsi="Times New Roman" w:cs="Times New Roman"/>
          <w:b/>
          <w:bCs/>
          <w:sz w:val="28"/>
          <w:szCs w:val="28"/>
        </w:rPr>
      </w:pPr>
    </w:p>
    <w:p w14:paraId="5927AB84" w14:textId="77777777" w:rsidR="00CE6011" w:rsidRDefault="00CE6011" w:rsidP="00A5381C">
      <w:pPr>
        <w:tabs>
          <w:tab w:val="left" w:pos="2961"/>
        </w:tabs>
        <w:spacing w:after="0"/>
        <w:jc w:val="center"/>
        <w:rPr>
          <w:rFonts w:ascii="Times New Roman" w:hAnsi="Times New Roman" w:cs="Times New Roman"/>
          <w:b/>
          <w:bCs/>
          <w:sz w:val="28"/>
          <w:szCs w:val="28"/>
        </w:rPr>
      </w:pPr>
    </w:p>
    <w:p w14:paraId="61EBB9D2" w14:textId="77777777" w:rsidR="00CE6011" w:rsidRDefault="00CE6011" w:rsidP="00A5381C">
      <w:pPr>
        <w:tabs>
          <w:tab w:val="left" w:pos="2961"/>
        </w:tabs>
        <w:spacing w:after="0"/>
        <w:jc w:val="center"/>
        <w:rPr>
          <w:rFonts w:ascii="Times New Roman" w:hAnsi="Times New Roman" w:cs="Times New Roman"/>
          <w:b/>
          <w:bCs/>
          <w:sz w:val="28"/>
          <w:szCs w:val="28"/>
        </w:rPr>
      </w:pPr>
    </w:p>
    <w:p w14:paraId="0425536F" w14:textId="77777777" w:rsidR="006E53C2" w:rsidRDefault="006E53C2" w:rsidP="00A5381C">
      <w:pPr>
        <w:tabs>
          <w:tab w:val="left" w:pos="2961"/>
        </w:tabs>
        <w:spacing w:after="0"/>
        <w:jc w:val="center"/>
        <w:rPr>
          <w:rFonts w:ascii="Times New Roman" w:hAnsi="Times New Roman" w:cs="Times New Roman"/>
          <w:b/>
          <w:bCs/>
          <w:sz w:val="28"/>
          <w:szCs w:val="28"/>
        </w:rPr>
      </w:pPr>
      <w:bookmarkStart w:id="1" w:name="_Hlk66636122"/>
      <w:r w:rsidRPr="00BD7DFD">
        <w:rPr>
          <w:rFonts w:ascii="Times New Roman" w:hAnsi="Times New Roman" w:cs="Times New Roman"/>
          <w:b/>
          <w:bCs/>
          <w:sz w:val="28"/>
          <w:szCs w:val="28"/>
        </w:rPr>
        <w:lastRenderedPageBreak/>
        <w:t>Конкурсное испытание «Интернет-ресурс»</w:t>
      </w:r>
    </w:p>
    <w:bookmarkEnd w:id="1"/>
    <w:p w14:paraId="26FE74B6" w14:textId="77777777" w:rsidR="00CE6011" w:rsidRPr="00BD7DFD" w:rsidRDefault="00CE6011" w:rsidP="00A5381C">
      <w:pPr>
        <w:tabs>
          <w:tab w:val="left" w:pos="2961"/>
        </w:tabs>
        <w:spacing w:after="0"/>
        <w:jc w:val="center"/>
        <w:rPr>
          <w:rFonts w:ascii="Times New Roman" w:hAnsi="Times New Roman" w:cs="Times New Roman"/>
          <w:bCs/>
          <w:sz w:val="28"/>
          <w:szCs w:val="28"/>
        </w:rPr>
      </w:pPr>
    </w:p>
    <w:p w14:paraId="0AD0241E" w14:textId="77777777" w:rsidR="00CE6011" w:rsidRDefault="006E53C2"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Современный человек каждый день сталкивается с информационно-коммуникационными технологиями, жив</w:t>
      </w:r>
      <w:r w:rsidR="00CE6011">
        <w:rPr>
          <w:rFonts w:ascii="Times New Roman" w:hAnsi="Times New Roman" w:cs="Times New Roman"/>
          <w:sz w:val="28"/>
          <w:szCs w:val="28"/>
        </w:rPr>
        <w:t>я</w:t>
      </w:r>
      <w:r w:rsidRPr="00BD7DFD">
        <w:rPr>
          <w:rFonts w:ascii="Times New Roman" w:hAnsi="Times New Roman" w:cs="Times New Roman"/>
          <w:sz w:val="28"/>
          <w:szCs w:val="28"/>
        </w:rPr>
        <w:t xml:space="preserve"> в двух различных мирах одновременно, в виртуальном и реальном. </w:t>
      </w:r>
      <w:r w:rsidR="00CE6011" w:rsidRPr="00BD7DFD">
        <w:rPr>
          <w:rFonts w:ascii="Times New Roman" w:hAnsi="Times New Roman" w:cs="Times New Roman"/>
          <w:sz w:val="28"/>
          <w:szCs w:val="28"/>
        </w:rPr>
        <w:t>О</w:t>
      </w:r>
      <w:r w:rsidRPr="00BD7DFD">
        <w:rPr>
          <w:rFonts w:ascii="Times New Roman" w:hAnsi="Times New Roman" w:cs="Times New Roman"/>
          <w:sz w:val="28"/>
          <w:szCs w:val="28"/>
        </w:rPr>
        <w:t xml:space="preserve">чевидные плюсы виртуального мира не позволяют полностью от него отказаться. </w:t>
      </w:r>
    </w:p>
    <w:p w14:paraId="6E0636A3" w14:textId="77777777" w:rsidR="006E53C2" w:rsidRPr="00BD7DFD" w:rsidRDefault="006E53C2"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Учебник уже давно не единственный источник информации для ученика. Для подготовки к урокам как учитель, так и ученик используют сеть Интернет. В таком случае для учителя важно обеспечить своих учеников информацией, которая обладает следующими качественными свойствами: информация должна быть полезной, объективной, доступной, достоверной, полной, точной и актуальной. В этом случае необходим собственный сайт.</w:t>
      </w:r>
    </w:p>
    <w:p w14:paraId="7F6AFDB4"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 учителя появляется возможность работать не только со своим собственным медиа-контентом, но и транслировать свой собственный педагогический опыт.</w:t>
      </w:r>
    </w:p>
    <w:p w14:paraId="4693D136"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 современном мире умение не только пользоваться электронными ресурсами, но и участвовать в создании виртуальной образовательной среды признается важной характеристикой успешной педагогической деятельности. Поэтому конкурсное задание «Интернет-ресурс» не только определяет владение педагога компетентностью в области ИКТ, но и его способность быть востребованным в широких массах профессиональной общественности, привлекать внимание и вызывать интерес к своим наработкам и идеям.</w:t>
      </w:r>
    </w:p>
    <w:p w14:paraId="2FCDD0F8"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Кроме того, профессиональный стандарт педагога обращает особое внимание на формирование нав</w:t>
      </w:r>
      <w:r w:rsidR="00E279EF">
        <w:rPr>
          <w:rFonts w:ascii="Times New Roman" w:hAnsi="Times New Roman" w:cs="Times New Roman"/>
          <w:sz w:val="28"/>
          <w:szCs w:val="28"/>
        </w:rPr>
        <w:t>ыков, связанных с информационно-</w:t>
      </w:r>
      <w:r w:rsidRPr="00BD7DFD">
        <w:rPr>
          <w:rFonts w:ascii="Times New Roman" w:hAnsi="Times New Roman" w:cs="Times New Roman"/>
          <w:sz w:val="28"/>
          <w:szCs w:val="28"/>
        </w:rPr>
        <w:t>коммуникационными технологиями (ИКТ). К ним относятся следующие ИКТ-компетентности:</w:t>
      </w:r>
      <w:r w:rsidR="00CE6011">
        <w:rPr>
          <w:rFonts w:ascii="Times New Roman" w:hAnsi="Times New Roman" w:cs="Times New Roman"/>
          <w:sz w:val="28"/>
          <w:szCs w:val="28"/>
        </w:rPr>
        <w:t xml:space="preserve"> </w:t>
      </w:r>
      <w:r w:rsidRPr="00BD7DFD">
        <w:rPr>
          <w:rFonts w:ascii="Times New Roman" w:hAnsi="Times New Roman" w:cs="Times New Roman"/>
          <w:sz w:val="28"/>
          <w:szCs w:val="28"/>
        </w:rPr>
        <w:t>общепользовательская</w:t>
      </w:r>
      <w:r w:rsidR="00CE6011">
        <w:rPr>
          <w:rFonts w:ascii="Times New Roman" w:hAnsi="Times New Roman" w:cs="Times New Roman"/>
          <w:sz w:val="28"/>
          <w:szCs w:val="28"/>
        </w:rPr>
        <w:t xml:space="preserve"> </w:t>
      </w:r>
      <w:r w:rsidRPr="00BD7DFD">
        <w:rPr>
          <w:rFonts w:ascii="Times New Roman" w:hAnsi="Times New Roman" w:cs="Times New Roman"/>
          <w:sz w:val="28"/>
          <w:szCs w:val="28"/>
        </w:rPr>
        <w:t>ИКТ-компетентность; общепедагогическая ИКТ-компетентность; предметно-педагогическая ИКТ- компетентность (отражающая профессиональную ИКТ-компетентность соответствующей области человеческой деятельности).</w:t>
      </w:r>
    </w:p>
    <w:p w14:paraId="05D69775"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Также профессиональный стандарт требует знаний и понимания основ психодидактики, поликультурного образования, закономерностей поведения в социальных сетях, применения социальных сетей в своей профессиональной деятельности, практики применения современных образовательных технологий, включая информационные, цифровые образовательные ресурсы.</w:t>
      </w:r>
    </w:p>
    <w:p w14:paraId="147D236C"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Учитель в образовательном учреждении может использовать интернет- технологии в первую очередь для трансляции своего собственного методического опыта, научных разработок, для построения обратной связи между учениками, для общения с родителями и коллегами из других школ, а также для проведения опросов различной направленности.</w:t>
      </w:r>
    </w:p>
    <w:p w14:paraId="1FC49764" w14:textId="77777777"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Поэтому актуальным представляется наличие конкурсного задания, связанного с представлением педагогами собственных страниц или блогов в сети Интернет.</w:t>
      </w:r>
    </w:p>
    <w:p w14:paraId="53F090CC" w14:textId="7D006A54" w:rsidR="00E74A6C" w:rsidRPr="00BD7DFD" w:rsidRDefault="00E74A6C"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В </w:t>
      </w:r>
      <w:r w:rsidR="003F7EB4" w:rsidRPr="00BD7DFD">
        <w:rPr>
          <w:rFonts w:ascii="Times New Roman" w:hAnsi="Times New Roman" w:cs="Times New Roman"/>
          <w:sz w:val="28"/>
          <w:szCs w:val="28"/>
        </w:rPr>
        <w:t>рамках данного этапа проводится</w:t>
      </w:r>
      <w:r w:rsidRPr="00BD7DFD">
        <w:rPr>
          <w:rFonts w:ascii="Times New Roman" w:hAnsi="Times New Roman" w:cs="Times New Roman"/>
          <w:sz w:val="28"/>
          <w:szCs w:val="28"/>
        </w:rPr>
        <w:t xml:space="preserve"> демонстрация и использование информационно-коммуникационных технологий как ресурса повышения качества профессиональной деятельности педагога.</w:t>
      </w:r>
    </w:p>
    <w:p w14:paraId="4EEFC829" w14:textId="77777777" w:rsidR="00015697" w:rsidRPr="00BD7DFD" w:rsidRDefault="00015697"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Конкурсное задание предлагается выполнить в формате создания своего собственного информационного ресурса, размещенного в сети Интернет (личный сайт, страница, интернет-страница (раздел) на сайте образовательной организации и др.), на котором можно виртуально познакомиться с участником конкурса, с его достижениями, мультимедиаконтентом (фотографии, видеопрезентации и др.) и публикуемыми им материалами (методические статьи, научно-популярные материалы, интерактивные разработки, аналитические справки и т.п.).</w:t>
      </w:r>
    </w:p>
    <w:p w14:paraId="5FDEB5DE" w14:textId="4BC62FD5" w:rsidR="00CC3524" w:rsidRPr="00BD7DFD" w:rsidRDefault="00CC3524"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Для оценки сформулировано 5 критериев, в каждом из которых содержится по 7 показателей (всего 35 показателей, что соответствует максимальному количеству баллов</w:t>
      </w:r>
      <w:r w:rsidRPr="00BD7DFD">
        <w:rPr>
          <w:rFonts w:ascii="Times New Roman" w:hAnsi="Times New Roman" w:cs="Times New Roman"/>
          <w:sz w:val="28"/>
          <w:szCs w:val="28"/>
        </w:rPr>
        <w:tab/>
        <w:t>данном конкурсном</w:t>
      </w:r>
      <w:r w:rsidR="00FA70E7">
        <w:rPr>
          <w:rFonts w:ascii="Times New Roman" w:hAnsi="Times New Roman" w:cs="Times New Roman"/>
          <w:sz w:val="28"/>
          <w:szCs w:val="28"/>
        </w:rPr>
        <w:t xml:space="preserve"> </w:t>
      </w:r>
      <w:r w:rsidRPr="00BD7DFD">
        <w:rPr>
          <w:rFonts w:ascii="Times New Roman" w:hAnsi="Times New Roman" w:cs="Times New Roman"/>
          <w:sz w:val="28"/>
          <w:szCs w:val="28"/>
        </w:rPr>
        <w:t>задании).</w:t>
      </w:r>
    </w:p>
    <w:p w14:paraId="7DF3F1D7" w14:textId="77777777" w:rsidR="00CC3524" w:rsidRPr="00720CAB" w:rsidRDefault="00CC3524" w:rsidP="00720CAB">
      <w:pPr>
        <w:pStyle w:val="a4"/>
        <w:numPr>
          <w:ilvl w:val="0"/>
          <w:numId w:val="1"/>
        </w:numPr>
        <w:spacing w:after="0"/>
        <w:ind w:left="0" w:firstLine="709"/>
        <w:jc w:val="both"/>
        <w:rPr>
          <w:rFonts w:ascii="Times New Roman" w:hAnsi="Times New Roman" w:cs="Times New Roman"/>
          <w:i/>
          <w:sz w:val="28"/>
          <w:szCs w:val="28"/>
        </w:rPr>
      </w:pPr>
      <w:r w:rsidRPr="00720CAB">
        <w:rPr>
          <w:rFonts w:ascii="Times New Roman" w:hAnsi="Times New Roman" w:cs="Times New Roman"/>
          <w:sz w:val="28"/>
          <w:szCs w:val="28"/>
        </w:rPr>
        <w:t>Информационная насыщенность -</w:t>
      </w:r>
      <w:r w:rsidRPr="00720CAB">
        <w:rPr>
          <w:rFonts w:ascii="Times New Roman" w:hAnsi="Times New Roman" w:cs="Times New Roman"/>
          <w:sz w:val="28"/>
          <w:szCs w:val="28"/>
        </w:rPr>
        <w:tab/>
        <w:t xml:space="preserve"> </w:t>
      </w:r>
      <w:r w:rsidRPr="00720CAB">
        <w:rPr>
          <w:rFonts w:ascii="Times New Roman" w:hAnsi="Times New Roman" w:cs="Times New Roman"/>
          <w:i/>
          <w:sz w:val="28"/>
          <w:szCs w:val="28"/>
        </w:rPr>
        <w:t>количество представленной информации</w:t>
      </w:r>
      <w:r w:rsidR="00720CAB">
        <w:rPr>
          <w:rFonts w:ascii="Times New Roman" w:hAnsi="Times New Roman" w:cs="Times New Roman"/>
          <w:i/>
          <w:sz w:val="28"/>
          <w:szCs w:val="28"/>
        </w:rPr>
        <w:t>.</w:t>
      </w:r>
    </w:p>
    <w:p w14:paraId="1291D066" w14:textId="0D25E8A1" w:rsidR="00CC3524" w:rsidRPr="00BD7DFD" w:rsidRDefault="00E279EF" w:rsidP="00A5381C">
      <w:pPr>
        <w:tabs>
          <w:tab w:val="left" w:pos="2961"/>
        </w:tabs>
        <w:spacing w:after="0"/>
        <w:ind w:firstLine="567"/>
        <w:jc w:val="both"/>
        <w:rPr>
          <w:rFonts w:ascii="Times New Roman" w:hAnsi="Times New Roman" w:cs="Times New Roman"/>
          <w:sz w:val="28"/>
          <w:szCs w:val="28"/>
        </w:rPr>
      </w:pPr>
      <w:r>
        <w:rPr>
          <w:rFonts w:ascii="Times New Roman" w:hAnsi="Times New Roman" w:cs="Times New Roman"/>
          <w:sz w:val="28"/>
          <w:szCs w:val="28"/>
        </w:rPr>
        <w:t>В</w:t>
      </w:r>
      <w:r w:rsidR="00CC3524" w:rsidRPr="00BD7DFD">
        <w:rPr>
          <w:rFonts w:ascii="Times New Roman" w:hAnsi="Times New Roman" w:cs="Times New Roman"/>
          <w:sz w:val="28"/>
          <w:szCs w:val="28"/>
        </w:rPr>
        <w:t>се страницы сайта должны функционировать и содержать информацию</w:t>
      </w:r>
      <w:r w:rsidR="00FA70E7">
        <w:rPr>
          <w:rFonts w:ascii="Times New Roman" w:hAnsi="Times New Roman" w:cs="Times New Roman"/>
          <w:sz w:val="28"/>
          <w:szCs w:val="28"/>
        </w:rPr>
        <w:t>:</w:t>
      </w:r>
    </w:p>
    <w:p w14:paraId="7EF4A64D" w14:textId="2FB686DD" w:rsidR="00CC3524" w:rsidRPr="00E279EF" w:rsidRDefault="00FA70E7" w:rsidP="00A5381C">
      <w:pPr>
        <w:tabs>
          <w:tab w:val="left" w:pos="1418"/>
        </w:tabs>
        <w:spacing w:after="0"/>
        <w:ind w:firstLine="567"/>
        <w:jc w:val="both"/>
        <w:rPr>
          <w:rFonts w:ascii="Times New Roman" w:hAnsi="Times New Roman" w:cs="Times New Roman"/>
          <w:i/>
          <w:sz w:val="28"/>
          <w:szCs w:val="28"/>
        </w:rPr>
      </w:pPr>
      <w:r>
        <w:rPr>
          <w:rFonts w:ascii="Times New Roman" w:hAnsi="Times New Roman" w:cs="Times New Roman"/>
          <w:sz w:val="28"/>
          <w:szCs w:val="28"/>
        </w:rPr>
        <w:t xml:space="preserve"> -О</w:t>
      </w:r>
      <w:r w:rsidR="00CC3524" w:rsidRPr="00E279EF">
        <w:rPr>
          <w:rFonts w:ascii="Times New Roman" w:hAnsi="Times New Roman" w:cs="Times New Roman"/>
          <w:i/>
          <w:sz w:val="28"/>
          <w:szCs w:val="28"/>
        </w:rPr>
        <w:t>бразовательная и методическая ценность, развивающий характер</w:t>
      </w:r>
      <w:r>
        <w:rPr>
          <w:rFonts w:ascii="Times New Roman" w:hAnsi="Times New Roman" w:cs="Times New Roman"/>
          <w:i/>
          <w:sz w:val="28"/>
          <w:szCs w:val="28"/>
        </w:rPr>
        <w:t>.</w:t>
      </w:r>
    </w:p>
    <w:p w14:paraId="0A9CE298" w14:textId="752BF5A7" w:rsidR="00CC3524" w:rsidRPr="00BD7DFD" w:rsidRDefault="00E279EF" w:rsidP="00A5381C">
      <w:pPr>
        <w:tabs>
          <w:tab w:val="left" w:pos="2961"/>
        </w:tabs>
        <w:spacing w:after="0"/>
        <w:ind w:firstLine="567"/>
        <w:jc w:val="both"/>
        <w:rPr>
          <w:rFonts w:ascii="Times New Roman" w:hAnsi="Times New Roman" w:cs="Times New Roman"/>
          <w:sz w:val="28"/>
          <w:szCs w:val="28"/>
        </w:rPr>
      </w:pPr>
      <w:r>
        <w:rPr>
          <w:rFonts w:ascii="Times New Roman" w:hAnsi="Times New Roman" w:cs="Times New Roman"/>
          <w:sz w:val="28"/>
          <w:szCs w:val="28"/>
        </w:rPr>
        <w:t>П</w:t>
      </w:r>
      <w:r w:rsidR="00CC3524" w:rsidRPr="00BD7DFD">
        <w:rPr>
          <w:rFonts w:ascii="Times New Roman" w:hAnsi="Times New Roman" w:cs="Times New Roman"/>
          <w:sz w:val="28"/>
          <w:szCs w:val="28"/>
        </w:rPr>
        <w:t>редставленный материал должен быть разнообразным (статьи, презентации, видео</w:t>
      </w:r>
      <w:r w:rsidR="00FA70E7">
        <w:rPr>
          <w:rFonts w:ascii="Times New Roman" w:hAnsi="Times New Roman" w:cs="Times New Roman"/>
          <w:sz w:val="28"/>
          <w:szCs w:val="28"/>
        </w:rPr>
        <w:t>-</w:t>
      </w:r>
      <w:r w:rsidR="00CC3524" w:rsidRPr="00BD7DFD">
        <w:rPr>
          <w:rFonts w:ascii="Times New Roman" w:hAnsi="Times New Roman" w:cs="Times New Roman"/>
          <w:sz w:val="28"/>
          <w:szCs w:val="28"/>
        </w:rPr>
        <w:t>ссылки на сторонние ресурсы, интерактивные модели)</w:t>
      </w:r>
      <w:r w:rsidR="00FA70E7">
        <w:rPr>
          <w:rFonts w:ascii="Times New Roman" w:hAnsi="Times New Roman" w:cs="Times New Roman"/>
          <w:sz w:val="28"/>
          <w:szCs w:val="28"/>
        </w:rPr>
        <w:t>.</w:t>
      </w:r>
    </w:p>
    <w:p w14:paraId="3FAD9632" w14:textId="08609AED" w:rsidR="00CC3524" w:rsidRPr="00BD7DFD" w:rsidRDefault="00E279E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FA70E7">
        <w:rPr>
          <w:rFonts w:ascii="Times New Roman" w:hAnsi="Times New Roman" w:cs="Times New Roman"/>
          <w:sz w:val="28"/>
          <w:szCs w:val="28"/>
        </w:rPr>
        <w:t>Р</w:t>
      </w:r>
      <w:r w:rsidR="00CC3524" w:rsidRPr="00E279EF">
        <w:rPr>
          <w:rFonts w:ascii="Times New Roman" w:hAnsi="Times New Roman" w:cs="Times New Roman"/>
          <w:i/>
          <w:sz w:val="28"/>
          <w:szCs w:val="28"/>
        </w:rPr>
        <w:t>азличное структурирование информации — тексты, таблицы, схемы и т. п.;</w:t>
      </w:r>
    </w:p>
    <w:p w14:paraId="0167BFC1" w14:textId="7D242EA1" w:rsidR="00CC3524" w:rsidRPr="00E279EF" w:rsidRDefault="00FA70E7" w:rsidP="00A5381C">
      <w:pPr>
        <w:tabs>
          <w:tab w:val="left" w:pos="2961"/>
        </w:tabs>
        <w:spacing w:after="0"/>
        <w:ind w:firstLine="567"/>
        <w:jc w:val="both"/>
        <w:rPr>
          <w:rFonts w:ascii="Times New Roman" w:hAnsi="Times New Roman" w:cs="Times New Roman"/>
          <w:i/>
          <w:sz w:val="28"/>
          <w:szCs w:val="28"/>
        </w:rPr>
      </w:pPr>
      <w:r>
        <w:rPr>
          <w:rFonts w:ascii="Times New Roman" w:hAnsi="Times New Roman" w:cs="Times New Roman"/>
          <w:sz w:val="28"/>
          <w:szCs w:val="28"/>
        </w:rPr>
        <w:t>-Р</w:t>
      </w:r>
      <w:r w:rsidR="00CC3524" w:rsidRPr="00E279EF">
        <w:rPr>
          <w:rFonts w:ascii="Times New Roman" w:hAnsi="Times New Roman" w:cs="Times New Roman"/>
          <w:i/>
          <w:sz w:val="28"/>
          <w:szCs w:val="28"/>
        </w:rPr>
        <w:t>азнообразие содержания</w:t>
      </w:r>
      <w:r>
        <w:rPr>
          <w:rFonts w:ascii="Times New Roman" w:hAnsi="Times New Roman" w:cs="Times New Roman"/>
          <w:i/>
          <w:sz w:val="28"/>
          <w:szCs w:val="28"/>
        </w:rPr>
        <w:t>.</w:t>
      </w:r>
    </w:p>
    <w:p w14:paraId="0433FC73" w14:textId="3CC205C6" w:rsidR="00CC3524" w:rsidRPr="00BD7DFD" w:rsidRDefault="00E279EF" w:rsidP="00A5381C">
      <w:pPr>
        <w:tabs>
          <w:tab w:val="left" w:pos="2961"/>
        </w:tabs>
        <w:spacing w:after="0"/>
        <w:ind w:firstLine="567"/>
        <w:jc w:val="both"/>
        <w:rPr>
          <w:rFonts w:ascii="Times New Roman" w:hAnsi="Times New Roman" w:cs="Times New Roman"/>
          <w:sz w:val="28"/>
          <w:szCs w:val="28"/>
        </w:rPr>
      </w:pPr>
      <w:r>
        <w:rPr>
          <w:rFonts w:ascii="Times New Roman" w:hAnsi="Times New Roman" w:cs="Times New Roman"/>
          <w:sz w:val="28"/>
          <w:szCs w:val="28"/>
        </w:rPr>
        <w:t>С</w:t>
      </w:r>
      <w:r w:rsidR="00CC3524" w:rsidRPr="00BD7DFD">
        <w:rPr>
          <w:rFonts w:ascii="Times New Roman" w:hAnsi="Times New Roman" w:cs="Times New Roman"/>
          <w:sz w:val="28"/>
          <w:szCs w:val="28"/>
        </w:rPr>
        <w:t>сылки на сторонние ресурсы, сервисы, интерактивные модели; материал может быть как авторским, так и заимствованным из открытых источников</w:t>
      </w:r>
      <w:r w:rsidR="00FA70E7">
        <w:rPr>
          <w:rFonts w:ascii="Times New Roman" w:hAnsi="Times New Roman" w:cs="Times New Roman"/>
          <w:sz w:val="28"/>
          <w:szCs w:val="28"/>
        </w:rPr>
        <w:t>.</w:t>
      </w:r>
    </w:p>
    <w:p w14:paraId="59687722" w14:textId="4F26792B" w:rsidR="00CC3524" w:rsidRPr="00BD7DFD" w:rsidRDefault="00CC3524" w:rsidP="00A5381C">
      <w:pPr>
        <w:tabs>
          <w:tab w:val="left" w:pos="1418"/>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FA70E7">
        <w:rPr>
          <w:rFonts w:ascii="Times New Roman" w:hAnsi="Times New Roman" w:cs="Times New Roman"/>
          <w:sz w:val="28"/>
          <w:szCs w:val="28"/>
        </w:rPr>
        <w:t>Т</w:t>
      </w:r>
      <w:r w:rsidRPr="00E279EF">
        <w:rPr>
          <w:rFonts w:ascii="Times New Roman" w:hAnsi="Times New Roman" w:cs="Times New Roman"/>
          <w:i/>
          <w:sz w:val="28"/>
          <w:szCs w:val="28"/>
        </w:rPr>
        <w:t>ематическая организованность информации</w:t>
      </w:r>
      <w:r w:rsidR="00FA70E7">
        <w:rPr>
          <w:rFonts w:ascii="Times New Roman" w:hAnsi="Times New Roman" w:cs="Times New Roman"/>
          <w:i/>
          <w:sz w:val="28"/>
          <w:szCs w:val="28"/>
        </w:rPr>
        <w:t>.</w:t>
      </w:r>
    </w:p>
    <w:p w14:paraId="17AF30E6" w14:textId="58672C49" w:rsidR="00CC3524" w:rsidRPr="00BD7DFD" w:rsidRDefault="00E279EF" w:rsidP="00A5381C">
      <w:pPr>
        <w:tabs>
          <w:tab w:val="left" w:pos="2961"/>
        </w:tabs>
        <w:spacing w:after="0"/>
        <w:ind w:firstLine="567"/>
        <w:jc w:val="both"/>
        <w:rPr>
          <w:rFonts w:ascii="Times New Roman" w:hAnsi="Times New Roman" w:cs="Times New Roman"/>
          <w:sz w:val="28"/>
          <w:szCs w:val="28"/>
        </w:rPr>
      </w:pPr>
      <w:r>
        <w:rPr>
          <w:rFonts w:ascii="Times New Roman" w:hAnsi="Times New Roman" w:cs="Times New Roman"/>
          <w:sz w:val="28"/>
          <w:szCs w:val="28"/>
        </w:rPr>
        <w:t>М</w:t>
      </w:r>
      <w:r w:rsidR="00CC3524" w:rsidRPr="00BD7DFD">
        <w:rPr>
          <w:rFonts w:ascii="Times New Roman" w:hAnsi="Times New Roman" w:cs="Times New Roman"/>
          <w:sz w:val="28"/>
          <w:szCs w:val="28"/>
        </w:rPr>
        <w:t>атериал должен быть структурирован по разделам</w:t>
      </w:r>
      <w:r w:rsidR="00FA70E7">
        <w:rPr>
          <w:rFonts w:ascii="Times New Roman" w:hAnsi="Times New Roman" w:cs="Times New Roman"/>
          <w:sz w:val="28"/>
          <w:szCs w:val="28"/>
        </w:rPr>
        <w:t>.</w:t>
      </w:r>
    </w:p>
    <w:p w14:paraId="36F39E1A" w14:textId="7E16EDE9" w:rsidR="00CC3524" w:rsidRPr="00BD7DFD" w:rsidRDefault="00E279E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FA70E7">
        <w:rPr>
          <w:rFonts w:ascii="Times New Roman" w:hAnsi="Times New Roman" w:cs="Times New Roman"/>
          <w:sz w:val="28"/>
          <w:szCs w:val="28"/>
        </w:rPr>
        <w:t>Н</w:t>
      </w:r>
      <w:r w:rsidR="00CC3524" w:rsidRPr="00E279EF">
        <w:rPr>
          <w:rFonts w:ascii="Times New Roman" w:hAnsi="Times New Roman" w:cs="Times New Roman"/>
          <w:i/>
          <w:sz w:val="28"/>
          <w:szCs w:val="28"/>
        </w:rPr>
        <w:t>аучная корректность</w:t>
      </w:r>
      <w:r w:rsidR="00FA70E7">
        <w:rPr>
          <w:rFonts w:ascii="Times New Roman" w:hAnsi="Times New Roman" w:cs="Times New Roman"/>
          <w:i/>
          <w:sz w:val="28"/>
          <w:szCs w:val="28"/>
        </w:rPr>
        <w:t>.</w:t>
      </w:r>
    </w:p>
    <w:p w14:paraId="3B052E47" w14:textId="5327BFCA" w:rsidR="00CC3524" w:rsidRPr="00BD7DFD" w:rsidRDefault="00CC3524" w:rsidP="00A5381C">
      <w:pPr>
        <w:tabs>
          <w:tab w:val="left" w:pos="2961"/>
        </w:tabs>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Размещённая информация должна быть достоверной, содержать ссылки на источники</w:t>
      </w:r>
      <w:r w:rsidR="00FA70E7">
        <w:rPr>
          <w:rFonts w:ascii="Times New Roman" w:hAnsi="Times New Roman" w:cs="Times New Roman"/>
          <w:sz w:val="28"/>
          <w:szCs w:val="28"/>
        </w:rPr>
        <w:t>.</w:t>
      </w:r>
    </w:p>
    <w:p w14:paraId="50CD23AC" w14:textId="33487CE4" w:rsidR="00CC3524" w:rsidRPr="00BD7DFD" w:rsidRDefault="00654643"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FA70E7">
        <w:rPr>
          <w:rFonts w:ascii="Times New Roman" w:hAnsi="Times New Roman" w:cs="Times New Roman"/>
          <w:sz w:val="28"/>
          <w:szCs w:val="28"/>
        </w:rPr>
        <w:t>М</w:t>
      </w:r>
      <w:r w:rsidR="00CC3524" w:rsidRPr="00654643">
        <w:rPr>
          <w:rFonts w:ascii="Times New Roman" w:hAnsi="Times New Roman" w:cs="Times New Roman"/>
          <w:i/>
          <w:sz w:val="28"/>
          <w:szCs w:val="28"/>
        </w:rPr>
        <w:t>етодическая грамотность.</w:t>
      </w:r>
    </w:p>
    <w:p w14:paraId="68DE5B11" w14:textId="77777777" w:rsidR="00CC3524" w:rsidRPr="00BD7DFD" w:rsidRDefault="00CC352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Базовым браузером экспертизы школьных сайтов является GoogleChrome. Конкурсантам рекомендуется в обязательном порядке проверить свои информационные ресурсы через этот браузер. Сайты, некорректно отображающиеся в GoogleChrome, могут быть проверены через другие браузеры (Mozilla Firefox, Opera, Яндекс-Браузер).</w:t>
      </w:r>
    </w:p>
    <w:p w14:paraId="3558965C" w14:textId="3C137EF9" w:rsidR="00CC3524" w:rsidRPr="00BD7DFD" w:rsidRDefault="00CC352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Информационным ресурсом педагога, принимающего участие в конкурсе «Учитель года» может быть интернет</w:t>
      </w:r>
      <w:r w:rsidR="00580308">
        <w:rPr>
          <w:rFonts w:ascii="Times New Roman" w:hAnsi="Times New Roman" w:cs="Times New Roman"/>
          <w:sz w:val="28"/>
          <w:szCs w:val="28"/>
        </w:rPr>
        <w:t>-</w:t>
      </w:r>
      <w:r w:rsidRPr="00BD7DFD">
        <w:rPr>
          <w:rFonts w:ascii="Times New Roman" w:hAnsi="Times New Roman" w:cs="Times New Roman"/>
          <w:sz w:val="28"/>
          <w:szCs w:val="28"/>
        </w:rPr>
        <w:t xml:space="preserve">сайт, блог или другой ресурс в сети </w:t>
      </w:r>
      <w:r w:rsidR="00580308">
        <w:rPr>
          <w:rFonts w:ascii="Times New Roman" w:hAnsi="Times New Roman" w:cs="Times New Roman"/>
          <w:sz w:val="28"/>
          <w:szCs w:val="28"/>
        </w:rPr>
        <w:lastRenderedPageBreak/>
        <w:t>И</w:t>
      </w:r>
      <w:r w:rsidRPr="00BD7DFD">
        <w:rPr>
          <w:rFonts w:ascii="Times New Roman" w:hAnsi="Times New Roman" w:cs="Times New Roman"/>
          <w:sz w:val="28"/>
          <w:szCs w:val="28"/>
        </w:rPr>
        <w:t>нтернет, который отвечает критериям оценки и является инструментом отображения работы педагога в сети Интернет. Он может быть создан при помощи языка гипертекстовой разметки (HTML, CSS, JavaScript и т.п.) или при помощи системы управления содержимым сайта CMS (Wordpress, Joomla!, Drupal и т.п.). Информационный ресурс может быть расположен на домене первого уровня (www.primer.ru) или быть частью другого домена, например школьного сайта (www.primer.school.ru) или</w:t>
      </w:r>
      <w:r w:rsidR="009973D8" w:rsidRPr="00BD7DFD">
        <w:rPr>
          <w:rFonts w:ascii="Times New Roman" w:hAnsi="Times New Roman" w:cs="Times New Roman"/>
          <w:sz w:val="28"/>
          <w:szCs w:val="28"/>
        </w:rPr>
        <w:t xml:space="preserve"> образовательной сети.</w:t>
      </w:r>
    </w:p>
    <w:p w14:paraId="228D1294" w14:textId="7777777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Большинство ресурсов создаются под управлением автоматических систем управления сайтом (CMS - Content Management Sysytem, типичным примером таких систем является wordpress, joomla, drupal, ucoz, wix и др.), это позволяет в удобном для учителя формате размещать информацию на сайте, администрировать разделы в автоматическом режиме, отслеживать комментарии, создавать опросы для разных групп пользователей, а также без привлечения дополнительных программных средств «сжимать» представленные графические материалы (фотографии, грамоты и пр.) для быстрой загрузки и более удобного просмотра.</w:t>
      </w:r>
    </w:p>
    <w:p w14:paraId="190E725D" w14:textId="14D140FD"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Сайт должен быть доступным для экспертной оценки</w:t>
      </w:r>
      <w:r w:rsidR="00B34F44">
        <w:rPr>
          <w:rFonts w:ascii="Times New Roman" w:hAnsi="Times New Roman" w:cs="Times New Roman"/>
          <w:sz w:val="28"/>
          <w:szCs w:val="28"/>
        </w:rPr>
        <w:t>.</w:t>
      </w:r>
      <w:r w:rsidRPr="00BD7DFD">
        <w:rPr>
          <w:rFonts w:ascii="Times New Roman" w:hAnsi="Times New Roman" w:cs="Times New Roman"/>
          <w:sz w:val="28"/>
          <w:szCs w:val="28"/>
        </w:rPr>
        <w:t xml:space="preserve"> На момент проведения экспертизы сайт не должен быть заражен вредоносным/фишинговым ПО. Если сайт сменил доменный адрес, тогда участник должен уведомить об этом членов жюри.</w:t>
      </w:r>
    </w:p>
    <w:p w14:paraId="5A460EE8" w14:textId="67757720"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Главная страница сайта - </w:t>
      </w:r>
      <w:r w:rsidR="00B34F44">
        <w:rPr>
          <w:rFonts w:ascii="Times New Roman" w:hAnsi="Times New Roman" w:cs="Times New Roman"/>
          <w:sz w:val="28"/>
          <w:szCs w:val="28"/>
        </w:rPr>
        <w:t xml:space="preserve"> </w:t>
      </w:r>
      <w:r w:rsidRPr="00BD7DFD">
        <w:rPr>
          <w:rFonts w:ascii="Times New Roman" w:hAnsi="Times New Roman" w:cs="Times New Roman"/>
          <w:sz w:val="28"/>
          <w:szCs w:val="28"/>
        </w:rPr>
        <w:t xml:space="preserve"> лицо </w:t>
      </w:r>
      <w:r w:rsidR="00B34F44">
        <w:rPr>
          <w:rFonts w:ascii="Times New Roman" w:hAnsi="Times New Roman" w:cs="Times New Roman"/>
          <w:sz w:val="28"/>
          <w:szCs w:val="28"/>
        </w:rPr>
        <w:t xml:space="preserve"> </w:t>
      </w:r>
      <w:r w:rsidRPr="00BD7DFD">
        <w:rPr>
          <w:rFonts w:ascii="Times New Roman" w:hAnsi="Times New Roman" w:cs="Times New Roman"/>
          <w:sz w:val="28"/>
          <w:szCs w:val="28"/>
        </w:rPr>
        <w:t xml:space="preserve"> проекта, она отображает весь</w:t>
      </w:r>
      <w:r w:rsidR="00B34F44">
        <w:rPr>
          <w:rFonts w:ascii="Times New Roman" w:hAnsi="Times New Roman" w:cs="Times New Roman"/>
          <w:sz w:val="28"/>
          <w:szCs w:val="28"/>
        </w:rPr>
        <w:t xml:space="preserve"> </w:t>
      </w:r>
      <w:r w:rsidRPr="00BD7DFD">
        <w:rPr>
          <w:rFonts w:ascii="Times New Roman" w:hAnsi="Times New Roman" w:cs="Times New Roman"/>
          <w:sz w:val="28"/>
          <w:szCs w:val="28"/>
        </w:rPr>
        <w:t xml:space="preserve">сайт в целом. Она всегда должна оставаться уникальной и привлекательной, так как при посещении главной станицы сайта </w:t>
      </w:r>
      <w:r w:rsidR="00B34F44">
        <w:rPr>
          <w:rFonts w:ascii="Times New Roman" w:hAnsi="Times New Roman" w:cs="Times New Roman"/>
          <w:sz w:val="28"/>
          <w:szCs w:val="28"/>
        </w:rPr>
        <w:t>человек</w:t>
      </w:r>
      <w:r w:rsidRPr="00BD7DFD">
        <w:rPr>
          <w:rFonts w:ascii="Times New Roman" w:hAnsi="Times New Roman" w:cs="Times New Roman"/>
          <w:sz w:val="28"/>
          <w:szCs w:val="28"/>
        </w:rPr>
        <w:t xml:space="preserve"> уже понимает</w:t>
      </w:r>
      <w:r w:rsidR="00B34F44">
        <w:rPr>
          <w:rFonts w:ascii="Times New Roman" w:hAnsi="Times New Roman" w:cs="Times New Roman"/>
          <w:sz w:val="28"/>
          <w:szCs w:val="28"/>
        </w:rPr>
        <w:t>,</w:t>
      </w:r>
      <w:r w:rsidRPr="00BD7DFD">
        <w:rPr>
          <w:rFonts w:ascii="Times New Roman" w:hAnsi="Times New Roman" w:cs="Times New Roman"/>
          <w:sz w:val="28"/>
          <w:szCs w:val="28"/>
        </w:rPr>
        <w:t xml:space="preserve"> куда попал и что его здесь ждет. К оформлению главной страницы нужно отнестись с максимальной ответственностью</w:t>
      </w:r>
      <w:r w:rsidR="00B34F44">
        <w:rPr>
          <w:rFonts w:ascii="Times New Roman" w:hAnsi="Times New Roman" w:cs="Times New Roman"/>
          <w:sz w:val="28"/>
          <w:szCs w:val="28"/>
        </w:rPr>
        <w:t>.</w:t>
      </w:r>
    </w:p>
    <w:p w14:paraId="4CB6D22B" w14:textId="36B7F63C"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оформлении главной страницы, так</w:t>
      </w:r>
      <w:r w:rsidR="00B34F44">
        <w:rPr>
          <w:rFonts w:ascii="Times New Roman" w:hAnsi="Times New Roman" w:cs="Times New Roman"/>
          <w:sz w:val="28"/>
          <w:szCs w:val="28"/>
        </w:rPr>
        <w:t xml:space="preserve"> </w:t>
      </w:r>
      <w:r w:rsidRPr="00BD7DFD">
        <w:rPr>
          <w:rFonts w:ascii="Times New Roman" w:hAnsi="Times New Roman" w:cs="Times New Roman"/>
          <w:sz w:val="28"/>
          <w:szCs w:val="28"/>
        </w:rPr>
        <w:t xml:space="preserve">же как и при оформлении внутренних страниц, </w:t>
      </w:r>
      <w:r w:rsidR="00B34F44">
        <w:rPr>
          <w:rFonts w:ascii="Times New Roman" w:hAnsi="Times New Roman" w:cs="Times New Roman"/>
          <w:sz w:val="28"/>
          <w:szCs w:val="28"/>
        </w:rPr>
        <w:t>мы рекомендуем</w:t>
      </w:r>
      <w:r w:rsidRPr="00BD7DFD">
        <w:rPr>
          <w:rFonts w:ascii="Times New Roman" w:hAnsi="Times New Roman" w:cs="Times New Roman"/>
          <w:sz w:val="28"/>
          <w:szCs w:val="28"/>
        </w:rPr>
        <w:t xml:space="preserve"> придерживаться некоторых правил:</w:t>
      </w:r>
    </w:p>
    <w:p w14:paraId="1CA98714" w14:textId="040B91FE"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Не делайте шрифт текста слишком крупным - чтобы прочитать весь текст, </w:t>
      </w:r>
      <w:r w:rsidR="00B34F44">
        <w:rPr>
          <w:rFonts w:ascii="Times New Roman" w:hAnsi="Times New Roman" w:cs="Times New Roman"/>
          <w:sz w:val="28"/>
          <w:szCs w:val="28"/>
        </w:rPr>
        <w:t xml:space="preserve">иначе </w:t>
      </w:r>
      <w:r w:rsidRPr="00BD7DFD">
        <w:rPr>
          <w:rFonts w:ascii="Times New Roman" w:hAnsi="Times New Roman" w:cs="Times New Roman"/>
          <w:sz w:val="28"/>
          <w:szCs w:val="28"/>
        </w:rPr>
        <w:t>посетителям придется прокручивать экран.</w:t>
      </w:r>
    </w:p>
    <w:p w14:paraId="2EAFBA5F" w14:textId="60DEA00E"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Не центрируйте его (не выравнивайте текст посередине экрана) </w:t>
      </w:r>
      <w:r w:rsidR="00B34F44">
        <w:rPr>
          <w:rFonts w:ascii="Times New Roman" w:hAnsi="Times New Roman" w:cs="Times New Roman"/>
          <w:sz w:val="28"/>
          <w:szCs w:val="28"/>
        </w:rPr>
        <w:t>–</w:t>
      </w:r>
      <w:r w:rsidRPr="00BD7DFD">
        <w:rPr>
          <w:rFonts w:ascii="Times New Roman" w:hAnsi="Times New Roman" w:cs="Times New Roman"/>
          <w:sz w:val="28"/>
          <w:szCs w:val="28"/>
        </w:rPr>
        <w:t xml:space="preserve"> </w:t>
      </w:r>
      <w:r w:rsidR="00B34F44">
        <w:rPr>
          <w:rFonts w:ascii="Times New Roman" w:hAnsi="Times New Roman" w:cs="Times New Roman"/>
          <w:sz w:val="28"/>
          <w:szCs w:val="28"/>
        </w:rPr>
        <w:t xml:space="preserve">это </w:t>
      </w:r>
      <w:r w:rsidRPr="00BD7DFD">
        <w:rPr>
          <w:rFonts w:ascii="Times New Roman" w:hAnsi="Times New Roman" w:cs="Times New Roman"/>
          <w:sz w:val="28"/>
          <w:szCs w:val="28"/>
        </w:rPr>
        <w:t>тяжело воспринимается.</w:t>
      </w:r>
    </w:p>
    <w:p w14:paraId="268D9984" w14:textId="57AF297A"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Не перенасыщайте страницу анимацией и графикой.</w:t>
      </w:r>
    </w:p>
    <w:p w14:paraId="21472FFA" w14:textId="75D718D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Соблюдайте структуру страницы.</w:t>
      </w:r>
    </w:p>
    <w:p w14:paraId="43084730" w14:textId="7777777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 xml:space="preserve"> Делайте главную страницу максимально информативной и в то же время сжатой, иначе говоря, кратко объясните суть вашего сайта и перечислите его основные качества.</w:t>
      </w:r>
    </w:p>
    <w:p w14:paraId="2F9FCD36" w14:textId="7777777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 xml:space="preserve"> Если вы выводите последние новости, тогда следите за видом материалов (выше уже говорилось), так как один неправильно оформленный материал испортит всю структуру вашей главной страницы.</w:t>
      </w:r>
    </w:p>
    <w:p w14:paraId="2090631E" w14:textId="7777777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 xml:space="preserve"> Смело размещайте ссылки на основные разделы сайта - это улучшит навигацию и сделает ваш сайт более удобным для посетителя.</w:t>
      </w:r>
    </w:p>
    <w:p w14:paraId="5E3728D9" w14:textId="77777777" w:rsidR="009973D8" w:rsidRPr="00BD7DFD" w:rsidRDefault="009973D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Новостная лента может содержать мультимедийную информацию (видео, звуковые файлы, интерактивные элементы, текст и др.). При оценке новостных лент более высокий балл ставится за авторскую информацию от учителя (например, информация о проведенных мероприятиях, ходе выполнения лабораторной работы, экскурсиях и др.).</w:t>
      </w:r>
    </w:p>
    <w:p w14:paraId="0526FA75"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Максимальный балл получит новостная лента, состоящая из своих новостей с частотой обновлений не реже одного раза в неделю (частота обновлений проверяется по «учебным» месяцам). Если на информационном ресурсе учителя есть и свои новости, и материалы с других сайтов, то рекомендуется указывать ссылки на оригинальный материал (ссылка на сайт, с которого вы взяли информацию). Желательно, чтобы материал можно было комментировать или имелась возможность высказать свое мнение о размещенном материале.</w:t>
      </w:r>
    </w:p>
    <w:p w14:paraId="43630404"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Информация о себе.</w:t>
      </w:r>
    </w:p>
    <w:p w14:paraId="489DD90E"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Обязательно наличие контактных данных;</w:t>
      </w:r>
    </w:p>
    <w:p w14:paraId="6A9CD27D"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r>
      <w:r w:rsidR="006934FB">
        <w:rPr>
          <w:rFonts w:ascii="Times New Roman" w:hAnsi="Times New Roman" w:cs="Times New Roman"/>
          <w:sz w:val="28"/>
          <w:szCs w:val="28"/>
        </w:rPr>
        <w:t xml:space="preserve"> </w:t>
      </w:r>
      <w:r w:rsidRPr="00BD7DFD">
        <w:rPr>
          <w:rFonts w:ascii="Times New Roman" w:hAnsi="Times New Roman" w:cs="Times New Roman"/>
          <w:sz w:val="28"/>
          <w:szCs w:val="28"/>
        </w:rPr>
        <w:t xml:space="preserve"> место работы</w:t>
      </w:r>
      <w:r w:rsidR="006934FB">
        <w:rPr>
          <w:rFonts w:ascii="Times New Roman" w:hAnsi="Times New Roman" w:cs="Times New Roman"/>
          <w:sz w:val="28"/>
          <w:szCs w:val="28"/>
        </w:rPr>
        <w:t>,</w:t>
      </w:r>
    </w:p>
    <w:p w14:paraId="1D43EE89"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w:t>
      </w:r>
      <w:r w:rsidR="006934FB">
        <w:rPr>
          <w:rFonts w:ascii="Times New Roman" w:hAnsi="Times New Roman" w:cs="Times New Roman"/>
          <w:sz w:val="28"/>
          <w:szCs w:val="28"/>
        </w:rPr>
        <w:t xml:space="preserve"> </w:t>
      </w:r>
      <w:r w:rsidRPr="00BD7DFD">
        <w:rPr>
          <w:rFonts w:ascii="Times New Roman" w:hAnsi="Times New Roman" w:cs="Times New Roman"/>
          <w:sz w:val="28"/>
          <w:szCs w:val="28"/>
        </w:rPr>
        <w:t>должность</w:t>
      </w:r>
      <w:r w:rsidR="006934FB">
        <w:rPr>
          <w:rFonts w:ascii="Times New Roman" w:hAnsi="Times New Roman" w:cs="Times New Roman"/>
          <w:sz w:val="28"/>
          <w:szCs w:val="28"/>
        </w:rPr>
        <w:t>,</w:t>
      </w:r>
    </w:p>
    <w:p w14:paraId="5222D18A"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6934FB">
        <w:rPr>
          <w:rFonts w:ascii="Times New Roman" w:hAnsi="Times New Roman" w:cs="Times New Roman"/>
          <w:sz w:val="28"/>
          <w:szCs w:val="28"/>
        </w:rPr>
        <w:t xml:space="preserve"> </w:t>
      </w:r>
      <w:r w:rsidRPr="00BD7DFD">
        <w:rPr>
          <w:rFonts w:ascii="Times New Roman" w:hAnsi="Times New Roman" w:cs="Times New Roman"/>
          <w:sz w:val="28"/>
          <w:szCs w:val="28"/>
        </w:rPr>
        <w:t>ссылка на методические материалы, представленные на других ресурсах</w:t>
      </w:r>
      <w:r w:rsidR="006934FB">
        <w:rPr>
          <w:rFonts w:ascii="Times New Roman" w:hAnsi="Times New Roman" w:cs="Times New Roman"/>
          <w:sz w:val="28"/>
          <w:szCs w:val="28"/>
        </w:rPr>
        <w:t>,</w:t>
      </w:r>
    </w:p>
    <w:p w14:paraId="1CCD77D2"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e-mail</w:t>
      </w:r>
      <w:r w:rsidR="006934FB">
        <w:rPr>
          <w:rFonts w:ascii="Times New Roman" w:hAnsi="Times New Roman" w:cs="Times New Roman"/>
          <w:sz w:val="28"/>
          <w:szCs w:val="28"/>
        </w:rPr>
        <w:t>.</w:t>
      </w:r>
    </w:p>
    <w:p w14:paraId="117A8138"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Форма и способ представления информации в видеоролике имеет право на существование, но для этого она должна быть выполнена в оригинальном стиле и встроена в сайт, чтобы ее можно было посмотреть сразу без скачивания.</w:t>
      </w:r>
    </w:p>
    <w:p w14:paraId="23BBF13A"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Надо помнить, что успешность педагога характеризуют не его награды и достижения, а победы его учеников, поэтому это должно находить отражение и на персональном сайте педагога.</w:t>
      </w:r>
    </w:p>
    <w:p w14:paraId="7C21F42A"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Результаты экзамена и успеваемость будут смотреться лучше, если показывать их в динамике.</w:t>
      </w:r>
    </w:p>
    <w:p w14:paraId="3DA0F501"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 динамика хорошо визуализируется в виде гистограмм и круговых диаграмм.</w:t>
      </w:r>
    </w:p>
    <w:p w14:paraId="62E40A0B"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Персональный информационный ресурс учителя - это его визитная карточка, площадка для взаимодействия с учениками, родителями и коллегами, удобный инструмент для публикаций своих методических разработок и решений</w:t>
      </w:r>
    </w:p>
    <w:p w14:paraId="61622A4D" w14:textId="7F586379"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Умение представить информацию в удобном с точки зрения пользователя формате - одно из главных критериев при оценке интернет</w:t>
      </w:r>
      <w:r w:rsidR="00222335">
        <w:rPr>
          <w:rFonts w:ascii="Times New Roman" w:hAnsi="Times New Roman" w:cs="Times New Roman"/>
          <w:sz w:val="28"/>
          <w:szCs w:val="28"/>
        </w:rPr>
        <w:t xml:space="preserve"> </w:t>
      </w:r>
      <w:r w:rsidRPr="00BD7DFD">
        <w:rPr>
          <w:rFonts w:ascii="Times New Roman" w:hAnsi="Times New Roman" w:cs="Times New Roman"/>
          <w:sz w:val="28"/>
          <w:szCs w:val="28"/>
        </w:rPr>
        <w:t>- ресурса.</w:t>
      </w:r>
    </w:p>
    <w:p w14:paraId="0DFDB1CE" w14:textId="579098EC" w:rsidR="00002145" w:rsidRPr="00D505D4" w:rsidRDefault="00002145" w:rsidP="00A5381C">
      <w:pPr>
        <w:spacing w:after="0"/>
        <w:ind w:firstLine="567"/>
        <w:jc w:val="both"/>
        <w:rPr>
          <w:rFonts w:ascii="Times New Roman" w:hAnsi="Times New Roman" w:cs="Times New Roman"/>
          <w:i/>
          <w:sz w:val="28"/>
          <w:szCs w:val="28"/>
        </w:rPr>
      </w:pPr>
      <w:r w:rsidRPr="00D505D4">
        <w:rPr>
          <w:rFonts w:ascii="Times New Roman" w:hAnsi="Times New Roman" w:cs="Times New Roman"/>
          <w:i/>
          <w:sz w:val="28"/>
          <w:szCs w:val="28"/>
        </w:rPr>
        <w:t>Учебно-методические материалы</w:t>
      </w:r>
      <w:r w:rsidR="003246A1">
        <w:rPr>
          <w:rFonts w:ascii="Times New Roman" w:hAnsi="Times New Roman" w:cs="Times New Roman"/>
          <w:i/>
          <w:sz w:val="28"/>
          <w:szCs w:val="28"/>
        </w:rPr>
        <w:t>.</w:t>
      </w:r>
    </w:p>
    <w:p w14:paraId="589AD98B" w14:textId="62425AD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Основополагающий критерий - качество представленных материалов. Критерий оптимальности соотношения количества материала и частоты пополнения</w:t>
      </w:r>
      <w:r w:rsidR="003246A1">
        <w:rPr>
          <w:rFonts w:ascii="Times New Roman" w:hAnsi="Times New Roman" w:cs="Times New Roman"/>
          <w:sz w:val="28"/>
          <w:szCs w:val="28"/>
        </w:rPr>
        <w:t xml:space="preserve"> </w:t>
      </w:r>
      <w:r w:rsidRPr="00BD7DFD">
        <w:rPr>
          <w:rFonts w:ascii="Times New Roman" w:hAnsi="Times New Roman" w:cs="Times New Roman"/>
          <w:sz w:val="28"/>
          <w:szCs w:val="28"/>
        </w:rPr>
        <w:t>сложен, так как мало</w:t>
      </w:r>
      <w:r w:rsidR="003246A1">
        <w:rPr>
          <w:rFonts w:ascii="Times New Roman" w:hAnsi="Times New Roman" w:cs="Times New Roman"/>
          <w:sz w:val="28"/>
          <w:szCs w:val="28"/>
        </w:rPr>
        <w:t>,</w:t>
      </w:r>
      <w:r w:rsidRPr="00BD7DFD">
        <w:rPr>
          <w:rFonts w:ascii="Times New Roman" w:hAnsi="Times New Roman" w:cs="Times New Roman"/>
          <w:sz w:val="28"/>
          <w:szCs w:val="28"/>
        </w:rPr>
        <w:t xml:space="preserve"> где указывается дата загрузки</w:t>
      </w:r>
      <w:r w:rsidR="003246A1">
        <w:rPr>
          <w:rFonts w:ascii="Times New Roman" w:hAnsi="Times New Roman" w:cs="Times New Roman"/>
          <w:sz w:val="28"/>
          <w:szCs w:val="28"/>
        </w:rPr>
        <w:t>,</w:t>
      </w:r>
      <w:r w:rsidRPr="00BD7DFD">
        <w:rPr>
          <w:rFonts w:ascii="Times New Roman" w:hAnsi="Times New Roman" w:cs="Times New Roman"/>
          <w:sz w:val="28"/>
          <w:szCs w:val="28"/>
        </w:rPr>
        <w:t xml:space="preserve"> и определить </w:t>
      </w:r>
      <w:r w:rsidRPr="00BD7DFD">
        <w:rPr>
          <w:rFonts w:ascii="Times New Roman" w:hAnsi="Times New Roman" w:cs="Times New Roman"/>
          <w:sz w:val="28"/>
          <w:szCs w:val="28"/>
        </w:rPr>
        <w:lastRenderedPageBreak/>
        <w:t xml:space="preserve">частоту невозможно. </w:t>
      </w:r>
      <w:r w:rsidR="003246A1">
        <w:rPr>
          <w:rFonts w:ascii="Times New Roman" w:hAnsi="Times New Roman" w:cs="Times New Roman"/>
          <w:sz w:val="28"/>
          <w:szCs w:val="28"/>
        </w:rPr>
        <w:t xml:space="preserve">Есть </w:t>
      </w:r>
      <w:r w:rsidRPr="00BD7DFD">
        <w:rPr>
          <w:rFonts w:ascii="Times New Roman" w:hAnsi="Times New Roman" w:cs="Times New Roman"/>
          <w:sz w:val="28"/>
          <w:szCs w:val="28"/>
        </w:rPr>
        <w:t>сайты, где материалы публикуются как новости. С одной стороны, видно, что есть постоянная работа, с другой стороны, старые публикации переходят в архив и найти конкретный файл, не помня, когда он был выложен, сложно. Поэтому хотелось бы обратить внимание на важность структурировать выкладываемый материал, например, по классам или темам, чтобы в нем было удобно ориентироваться и использовать.</w:t>
      </w:r>
    </w:p>
    <w:p w14:paraId="47987BB1" w14:textId="289EE720"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Информация и информационные разделы, не размещенные на страницах сайта в явном виде (указанные в меню или подменю), могут быть не замечены экспертом и, как следствие, не засчитаны</w:t>
      </w:r>
      <w:r w:rsidR="00823B37">
        <w:rPr>
          <w:rFonts w:ascii="Times New Roman" w:hAnsi="Times New Roman" w:cs="Times New Roman"/>
          <w:sz w:val="28"/>
          <w:szCs w:val="28"/>
        </w:rPr>
        <w:t>.</w:t>
      </w:r>
    </w:p>
    <w:p w14:paraId="3FCE191B"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Если размещенные на сайте файлы (документы, презентации, изображения) недоступны либо не читаемы, они расцениваются как отсутствующие.</w:t>
      </w:r>
    </w:p>
    <w:p w14:paraId="60A5F88C"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Удобство использования информационного ресурса является одним из немаловажных параметров при оценке не только членами жюри, но и пользователями сайта.</w:t>
      </w:r>
    </w:p>
    <w:p w14:paraId="5A3D0799"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этом учитываются следующие критерии:</w:t>
      </w:r>
    </w:p>
    <w:p w14:paraId="72595245" w14:textId="7315719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Единство структуры меню и дизайна на всех страницах сайта</w:t>
      </w:r>
      <w:r w:rsidR="00823B37">
        <w:rPr>
          <w:rFonts w:ascii="Times New Roman" w:hAnsi="Times New Roman" w:cs="Times New Roman"/>
          <w:sz w:val="28"/>
          <w:szCs w:val="28"/>
        </w:rPr>
        <w:t>.</w:t>
      </w:r>
    </w:p>
    <w:p w14:paraId="67B60B2A" w14:textId="18B3AC30"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Обозначение ссылок на сторонние ресурсы</w:t>
      </w:r>
      <w:r w:rsidR="00823B37">
        <w:rPr>
          <w:rFonts w:ascii="Times New Roman" w:hAnsi="Times New Roman" w:cs="Times New Roman"/>
          <w:sz w:val="28"/>
          <w:szCs w:val="28"/>
        </w:rPr>
        <w:t>.</w:t>
      </w:r>
    </w:p>
    <w:p w14:paraId="4DD72BE4" w14:textId="3FE16A81"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Указание на формат и размер скачиваемого файла, либо другие способы обозначения скачиваемых файлов</w:t>
      </w:r>
      <w:r w:rsidR="00823B37">
        <w:rPr>
          <w:rFonts w:ascii="Times New Roman" w:hAnsi="Times New Roman" w:cs="Times New Roman"/>
          <w:sz w:val="28"/>
          <w:szCs w:val="28"/>
        </w:rPr>
        <w:t>.</w:t>
      </w:r>
    </w:p>
    <w:p w14:paraId="52BB974E" w14:textId="45BFB220"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Наличие релевантного поиска</w:t>
      </w:r>
      <w:r w:rsidR="00823B37">
        <w:rPr>
          <w:rFonts w:ascii="Times New Roman" w:hAnsi="Times New Roman" w:cs="Times New Roman"/>
          <w:sz w:val="28"/>
          <w:szCs w:val="28"/>
        </w:rPr>
        <w:t>.</w:t>
      </w:r>
    </w:p>
    <w:p w14:paraId="01A85E23" w14:textId="6621589A"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D505D4">
        <w:rPr>
          <w:rFonts w:ascii="Times New Roman" w:hAnsi="Times New Roman" w:cs="Times New Roman"/>
          <w:sz w:val="28"/>
          <w:szCs w:val="28"/>
        </w:rPr>
        <w:t xml:space="preserve">  </w:t>
      </w:r>
      <w:r w:rsidRPr="00BD7DFD">
        <w:rPr>
          <w:rFonts w:ascii="Times New Roman" w:hAnsi="Times New Roman" w:cs="Times New Roman"/>
          <w:sz w:val="28"/>
          <w:szCs w:val="28"/>
        </w:rPr>
        <w:t>Возможность оставлять комментарии к представленному материалу</w:t>
      </w:r>
      <w:r w:rsidR="00823B37">
        <w:rPr>
          <w:rFonts w:ascii="Times New Roman" w:hAnsi="Times New Roman" w:cs="Times New Roman"/>
          <w:sz w:val="28"/>
          <w:szCs w:val="28"/>
        </w:rPr>
        <w:t>.</w:t>
      </w:r>
    </w:p>
    <w:p w14:paraId="33300D2D"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По умолчанию все страницы сайта должны открываться в том же окне (за исключением специальных окон для просмотра изображений или ссылок на сторонние ресурсы).</w:t>
      </w:r>
    </w:p>
    <w:p w14:paraId="5576547C" w14:textId="77777777" w:rsidR="00002145" w:rsidRPr="00BD7DFD" w:rsidRDefault="000021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Файлы, которые предназначены для скачивания, наоборот, должны открываться в отдельном окне (скачиваемый файл открывается либо в новом окне, либо в списке «Загрузки»).</w:t>
      </w:r>
    </w:p>
    <w:p w14:paraId="424E2ADD" w14:textId="47FE42F8" w:rsidR="00002145" w:rsidRPr="00BD7DFD" w:rsidRDefault="00002145" w:rsidP="00823B37">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Если файл расположен в облачном хранилище (ОБЛА</w:t>
      </w:r>
      <w:r w:rsidR="00596690">
        <w:rPr>
          <w:rFonts w:ascii="Times New Roman" w:hAnsi="Times New Roman" w:cs="Times New Roman"/>
          <w:sz w:val="28"/>
          <w:szCs w:val="28"/>
        </w:rPr>
        <w:t xml:space="preserve">КО, </w:t>
      </w:r>
      <w:r w:rsidRPr="00BD7DFD">
        <w:rPr>
          <w:rFonts w:ascii="Times New Roman" w:hAnsi="Times New Roman" w:cs="Times New Roman"/>
          <w:sz w:val="28"/>
          <w:szCs w:val="28"/>
        </w:rPr>
        <w:t xml:space="preserve"> </w:t>
      </w:r>
      <w:r w:rsidR="00596690">
        <w:rPr>
          <w:rFonts w:ascii="Times New Roman" w:hAnsi="Times New Roman" w:cs="Times New Roman"/>
          <w:sz w:val="28"/>
          <w:szCs w:val="28"/>
        </w:rPr>
        <w:t>М</w:t>
      </w:r>
      <w:r w:rsidR="00F36D08">
        <w:rPr>
          <w:rFonts w:ascii="Times New Roman" w:hAnsi="Times New Roman" w:cs="Times New Roman"/>
          <w:sz w:val="28"/>
          <w:szCs w:val="28"/>
          <w:lang w:val="en-US"/>
        </w:rPr>
        <w:t>ail</w:t>
      </w:r>
      <w:r w:rsidR="00F36D08" w:rsidRPr="00F36D08">
        <w:rPr>
          <w:rFonts w:ascii="Times New Roman" w:hAnsi="Times New Roman" w:cs="Times New Roman"/>
          <w:sz w:val="28"/>
          <w:szCs w:val="28"/>
        </w:rPr>
        <w:t>.</w:t>
      </w:r>
      <w:r w:rsidR="00F36D08">
        <w:rPr>
          <w:rFonts w:ascii="Times New Roman" w:hAnsi="Times New Roman" w:cs="Times New Roman"/>
          <w:sz w:val="28"/>
          <w:szCs w:val="28"/>
          <w:lang w:val="en-US"/>
        </w:rPr>
        <w:t>ru</w:t>
      </w:r>
      <w:r w:rsidRPr="00BD7DFD">
        <w:rPr>
          <w:rFonts w:ascii="Times New Roman" w:hAnsi="Times New Roman" w:cs="Times New Roman"/>
          <w:sz w:val="28"/>
          <w:szCs w:val="28"/>
        </w:rPr>
        <w:t>,</w:t>
      </w:r>
      <w:r w:rsidR="00823B37">
        <w:rPr>
          <w:rFonts w:ascii="Times New Roman" w:hAnsi="Times New Roman" w:cs="Times New Roman"/>
          <w:sz w:val="28"/>
          <w:szCs w:val="28"/>
        </w:rPr>
        <w:t xml:space="preserve"> </w:t>
      </w:r>
      <w:r w:rsidRPr="00BD7DFD">
        <w:rPr>
          <w:rFonts w:ascii="Times New Roman" w:hAnsi="Times New Roman" w:cs="Times New Roman"/>
          <w:sz w:val="28"/>
          <w:szCs w:val="28"/>
        </w:rPr>
        <w:t>One Drive, Google Drive, Яндекс.Диск), то ссылка должна открываться в отдельном окне.</w:t>
      </w:r>
    </w:p>
    <w:p w14:paraId="4BCF28BE" w14:textId="77777777" w:rsidR="00CF2B20" w:rsidRPr="00BD7DFD" w:rsidRDefault="00CF2B20" w:rsidP="00A5381C">
      <w:pPr>
        <w:spacing w:after="0"/>
        <w:jc w:val="both"/>
        <w:rPr>
          <w:rFonts w:ascii="Times New Roman" w:hAnsi="Times New Roman" w:cs="Times New Roman"/>
          <w:sz w:val="28"/>
          <w:szCs w:val="28"/>
        </w:rPr>
      </w:pPr>
      <w:r w:rsidRPr="00BD7DFD">
        <w:rPr>
          <w:rFonts w:ascii="Times New Roman" w:hAnsi="Times New Roman" w:cs="Times New Roman"/>
          <w:sz w:val="28"/>
          <w:szCs w:val="28"/>
        </w:rPr>
        <w:t>Таблица 1. Рекомендуемые форматы файлов</w:t>
      </w:r>
    </w:p>
    <w:tbl>
      <w:tblPr>
        <w:tblW w:w="9628" w:type="dxa"/>
        <w:tblInd w:w="10" w:type="dxa"/>
        <w:tblLayout w:type="fixed"/>
        <w:tblCellMar>
          <w:left w:w="10" w:type="dxa"/>
          <w:right w:w="10" w:type="dxa"/>
        </w:tblCellMar>
        <w:tblLook w:val="04A0" w:firstRow="1" w:lastRow="0" w:firstColumn="1" w:lastColumn="0" w:noHBand="0" w:noVBand="1"/>
      </w:tblPr>
      <w:tblGrid>
        <w:gridCol w:w="3671"/>
        <w:gridCol w:w="5957"/>
      </w:tblGrid>
      <w:tr w:rsidR="00CF2B20" w:rsidRPr="00BD7DFD" w14:paraId="21D9AF2F" w14:textId="77777777" w:rsidTr="00CF2B20">
        <w:trPr>
          <w:trHeight w:hRule="exact" w:val="1085"/>
        </w:trPr>
        <w:tc>
          <w:tcPr>
            <w:tcW w:w="3671" w:type="dxa"/>
            <w:tcBorders>
              <w:top w:val="single" w:sz="4" w:space="0" w:color="auto"/>
              <w:left w:val="single" w:sz="4" w:space="0" w:color="auto"/>
              <w:bottom w:val="nil"/>
              <w:right w:val="nil"/>
            </w:tcBorders>
            <w:shd w:val="clear" w:color="auto" w:fill="FFFFFF"/>
            <w:vAlign w:val="center"/>
            <w:hideMark/>
          </w:tcPr>
          <w:p w14:paraId="655ACD4C"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Вид представленной информации</w:t>
            </w:r>
          </w:p>
        </w:tc>
        <w:tc>
          <w:tcPr>
            <w:tcW w:w="5957" w:type="dxa"/>
            <w:tcBorders>
              <w:top w:val="single" w:sz="4" w:space="0" w:color="auto"/>
              <w:left w:val="single" w:sz="4" w:space="0" w:color="auto"/>
              <w:bottom w:val="nil"/>
              <w:right w:val="single" w:sz="4" w:space="0" w:color="auto"/>
            </w:tcBorders>
            <w:shd w:val="clear" w:color="auto" w:fill="FFFFFF"/>
            <w:hideMark/>
          </w:tcPr>
          <w:p w14:paraId="6782D95D"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Рекомендуемый формат файла</w:t>
            </w:r>
          </w:p>
        </w:tc>
      </w:tr>
      <w:tr w:rsidR="00CF2B20" w:rsidRPr="00A4128B" w14:paraId="75591173" w14:textId="77777777" w:rsidTr="00823B37">
        <w:trPr>
          <w:trHeight w:hRule="exact" w:val="1745"/>
        </w:trPr>
        <w:tc>
          <w:tcPr>
            <w:tcW w:w="3671" w:type="dxa"/>
            <w:tcBorders>
              <w:top w:val="single" w:sz="4" w:space="0" w:color="auto"/>
              <w:left w:val="single" w:sz="4" w:space="0" w:color="auto"/>
              <w:bottom w:val="single" w:sz="4" w:space="0" w:color="auto"/>
              <w:right w:val="nil"/>
            </w:tcBorders>
            <w:shd w:val="clear" w:color="auto" w:fill="FFFFFF"/>
            <w:hideMark/>
          </w:tcPr>
          <w:p w14:paraId="37227537"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Текстовый документ</w:t>
            </w:r>
          </w:p>
        </w:tc>
        <w:tc>
          <w:tcPr>
            <w:tcW w:w="5957" w:type="dxa"/>
            <w:tcBorders>
              <w:top w:val="single" w:sz="4" w:space="0" w:color="auto"/>
              <w:left w:val="single" w:sz="4" w:space="0" w:color="auto"/>
              <w:bottom w:val="single" w:sz="4" w:space="0" w:color="auto"/>
              <w:right w:val="single" w:sz="4" w:space="0" w:color="auto"/>
            </w:tcBorders>
            <w:shd w:val="clear" w:color="auto" w:fill="FFFFFF"/>
            <w:hideMark/>
          </w:tcPr>
          <w:p w14:paraId="3FF7A256"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docx</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doc</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pdf</w:t>
            </w:r>
            <w:r w:rsidRPr="00BD7DFD">
              <w:rPr>
                <w:rFonts w:ascii="Times New Roman" w:hAnsi="Times New Roman" w:cs="Times New Roman"/>
                <w:sz w:val="28"/>
                <w:szCs w:val="28"/>
              </w:rPr>
              <w:t>,</w:t>
            </w:r>
          </w:p>
          <w:p w14:paraId="1A1B918A" w14:textId="51CBC2CB"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 xml:space="preserve">Также файлы, расположенные в </w:t>
            </w:r>
            <w:r w:rsidR="00823B37">
              <w:rPr>
                <w:rFonts w:ascii="Times New Roman" w:hAnsi="Times New Roman" w:cs="Times New Roman"/>
                <w:sz w:val="28"/>
                <w:szCs w:val="28"/>
                <w:lang w:bidi="ru-RU"/>
              </w:rPr>
              <w:t>«</w:t>
            </w:r>
            <w:r w:rsidRPr="00BD7DFD">
              <w:rPr>
                <w:rFonts w:ascii="Times New Roman" w:hAnsi="Times New Roman" w:cs="Times New Roman"/>
                <w:sz w:val="28"/>
                <w:szCs w:val="28"/>
                <w:lang w:bidi="ru-RU"/>
              </w:rPr>
              <w:t>облаке</w:t>
            </w:r>
            <w:r w:rsidR="00823B37">
              <w:rPr>
                <w:rFonts w:ascii="Times New Roman" w:hAnsi="Times New Roman" w:cs="Times New Roman"/>
                <w:sz w:val="28"/>
                <w:szCs w:val="28"/>
                <w:lang w:bidi="ru-RU"/>
              </w:rPr>
              <w:t>»</w:t>
            </w:r>
          </w:p>
          <w:p w14:paraId="2EAB1BDF" w14:textId="4E3CED69" w:rsidR="00CF2B20" w:rsidRPr="00823B37" w:rsidRDefault="00CF2B20" w:rsidP="00823B37">
            <w:pPr>
              <w:spacing w:after="0"/>
              <w:jc w:val="center"/>
              <w:rPr>
                <w:rFonts w:ascii="Times New Roman" w:hAnsi="Times New Roman" w:cs="Times New Roman"/>
                <w:sz w:val="28"/>
                <w:szCs w:val="28"/>
                <w:lang w:val="en-US"/>
              </w:rPr>
            </w:pPr>
            <w:r w:rsidRPr="00BD7DFD">
              <w:rPr>
                <w:rFonts w:ascii="Times New Roman" w:hAnsi="Times New Roman" w:cs="Times New Roman"/>
                <w:sz w:val="28"/>
                <w:szCs w:val="28"/>
                <w:lang w:val="en-US" w:bidi="en-US"/>
              </w:rPr>
              <w:t xml:space="preserve">(Office365, Google drive </w:t>
            </w:r>
            <w:r w:rsidRPr="00BD7DFD">
              <w:rPr>
                <w:rFonts w:ascii="Times New Roman" w:hAnsi="Times New Roman" w:cs="Times New Roman"/>
                <w:sz w:val="28"/>
                <w:szCs w:val="28"/>
                <w:lang w:bidi="ru-RU"/>
              </w:rPr>
              <w:t>и</w:t>
            </w:r>
            <w:r w:rsidRPr="00BD7DFD">
              <w:rPr>
                <w:rFonts w:ascii="Times New Roman" w:hAnsi="Times New Roman" w:cs="Times New Roman"/>
                <w:sz w:val="28"/>
                <w:szCs w:val="28"/>
                <w:lang w:val="en-US"/>
              </w:rPr>
              <w:t xml:space="preserve"> </w:t>
            </w:r>
            <w:r w:rsidRPr="00BD7DFD">
              <w:rPr>
                <w:rFonts w:ascii="Times New Roman" w:hAnsi="Times New Roman" w:cs="Times New Roman"/>
                <w:sz w:val="28"/>
                <w:szCs w:val="28"/>
                <w:lang w:bidi="ru-RU"/>
              </w:rPr>
              <w:t>др</w:t>
            </w:r>
            <w:r w:rsidRPr="00BD7DFD">
              <w:rPr>
                <w:rFonts w:ascii="Times New Roman" w:hAnsi="Times New Roman" w:cs="Times New Roman"/>
                <w:sz w:val="28"/>
                <w:szCs w:val="28"/>
                <w:lang w:val="en-US"/>
              </w:rPr>
              <w:t>.)</w:t>
            </w:r>
            <w:r w:rsidR="00823B37" w:rsidRPr="00823B37">
              <w:rPr>
                <w:rFonts w:ascii="Times New Roman" w:hAnsi="Times New Roman" w:cs="Times New Roman"/>
                <w:sz w:val="28"/>
                <w:szCs w:val="28"/>
                <w:lang w:val="en-US"/>
              </w:rPr>
              <w:t>.</w:t>
            </w:r>
          </w:p>
        </w:tc>
      </w:tr>
      <w:tr w:rsidR="00CF2B20" w:rsidRPr="00A4128B" w14:paraId="2BAA1B1E" w14:textId="77777777" w:rsidTr="00823B37">
        <w:trPr>
          <w:trHeight w:hRule="exact" w:val="1840"/>
        </w:trPr>
        <w:tc>
          <w:tcPr>
            <w:tcW w:w="3671" w:type="dxa"/>
            <w:tcBorders>
              <w:top w:val="single" w:sz="4" w:space="0" w:color="auto"/>
              <w:left w:val="single" w:sz="4" w:space="0" w:color="auto"/>
              <w:bottom w:val="single" w:sz="4" w:space="0" w:color="auto"/>
              <w:right w:val="single" w:sz="4" w:space="0" w:color="auto"/>
            </w:tcBorders>
            <w:shd w:val="clear" w:color="auto" w:fill="FFFFFF"/>
            <w:hideMark/>
          </w:tcPr>
          <w:p w14:paraId="74FF6801"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lastRenderedPageBreak/>
              <w:t>Табличный документ</w:t>
            </w:r>
          </w:p>
        </w:tc>
        <w:tc>
          <w:tcPr>
            <w:tcW w:w="5957" w:type="dxa"/>
            <w:tcBorders>
              <w:top w:val="single" w:sz="4" w:space="0" w:color="auto"/>
              <w:left w:val="single" w:sz="4" w:space="0" w:color="auto"/>
              <w:bottom w:val="single" w:sz="4" w:space="0" w:color="auto"/>
              <w:right w:val="single" w:sz="4" w:space="0" w:color="auto"/>
            </w:tcBorders>
            <w:shd w:val="clear" w:color="auto" w:fill="FFFFFF"/>
            <w:hideMark/>
          </w:tcPr>
          <w:p w14:paraId="0545D8B1"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xlsx</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xls</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pdf</w:t>
            </w:r>
            <w:r w:rsidRPr="00BD7DFD">
              <w:rPr>
                <w:rFonts w:ascii="Times New Roman" w:hAnsi="Times New Roman" w:cs="Times New Roman"/>
                <w:sz w:val="28"/>
                <w:szCs w:val="28"/>
              </w:rPr>
              <w:t>,</w:t>
            </w:r>
          </w:p>
          <w:p w14:paraId="6396A82F" w14:textId="6C5268FF"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 xml:space="preserve">Также файлы, расположенные в </w:t>
            </w:r>
            <w:r w:rsidR="00823B37">
              <w:rPr>
                <w:rFonts w:ascii="Times New Roman" w:hAnsi="Times New Roman" w:cs="Times New Roman"/>
                <w:sz w:val="28"/>
                <w:szCs w:val="28"/>
                <w:lang w:bidi="ru-RU"/>
              </w:rPr>
              <w:t>«</w:t>
            </w:r>
            <w:r w:rsidRPr="00BD7DFD">
              <w:rPr>
                <w:rFonts w:ascii="Times New Roman" w:hAnsi="Times New Roman" w:cs="Times New Roman"/>
                <w:sz w:val="28"/>
                <w:szCs w:val="28"/>
                <w:lang w:bidi="ru-RU"/>
              </w:rPr>
              <w:t>облаке</w:t>
            </w:r>
            <w:r w:rsidR="00823B37">
              <w:rPr>
                <w:rFonts w:ascii="Times New Roman" w:hAnsi="Times New Roman" w:cs="Times New Roman"/>
                <w:sz w:val="28"/>
                <w:szCs w:val="28"/>
                <w:lang w:bidi="ru-RU"/>
              </w:rPr>
              <w:t>»</w:t>
            </w:r>
          </w:p>
          <w:p w14:paraId="25BF0185" w14:textId="12754DC9" w:rsidR="00CF2B20" w:rsidRPr="00823B37" w:rsidRDefault="00CF2B20" w:rsidP="00823B37">
            <w:pPr>
              <w:spacing w:after="0"/>
              <w:jc w:val="center"/>
              <w:rPr>
                <w:rFonts w:ascii="Times New Roman" w:hAnsi="Times New Roman" w:cs="Times New Roman"/>
                <w:sz w:val="28"/>
                <w:szCs w:val="28"/>
                <w:lang w:val="en-US"/>
              </w:rPr>
            </w:pPr>
            <w:r w:rsidRPr="00BD7DFD">
              <w:rPr>
                <w:rFonts w:ascii="Times New Roman" w:hAnsi="Times New Roman" w:cs="Times New Roman"/>
                <w:sz w:val="28"/>
                <w:szCs w:val="28"/>
                <w:lang w:val="en-US" w:bidi="en-US"/>
              </w:rPr>
              <w:t xml:space="preserve">(Office365, Google drive </w:t>
            </w:r>
            <w:r w:rsidRPr="00BD7DFD">
              <w:rPr>
                <w:rFonts w:ascii="Times New Roman" w:hAnsi="Times New Roman" w:cs="Times New Roman"/>
                <w:sz w:val="28"/>
                <w:szCs w:val="28"/>
                <w:lang w:bidi="ru-RU"/>
              </w:rPr>
              <w:t>и</w:t>
            </w:r>
            <w:r w:rsidRPr="00BD7DFD">
              <w:rPr>
                <w:rFonts w:ascii="Times New Roman" w:hAnsi="Times New Roman" w:cs="Times New Roman"/>
                <w:sz w:val="28"/>
                <w:szCs w:val="28"/>
                <w:lang w:val="en-US"/>
              </w:rPr>
              <w:t xml:space="preserve"> </w:t>
            </w:r>
            <w:r w:rsidRPr="00BD7DFD">
              <w:rPr>
                <w:rFonts w:ascii="Times New Roman" w:hAnsi="Times New Roman" w:cs="Times New Roman"/>
                <w:sz w:val="28"/>
                <w:szCs w:val="28"/>
                <w:lang w:bidi="ru-RU"/>
              </w:rPr>
              <w:t>др</w:t>
            </w:r>
            <w:r w:rsidRPr="00BD7DFD">
              <w:rPr>
                <w:rFonts w:ascii="Times New Roman" w:hAnsi="Times New Roman" w:cs="Times New Roman"/>
                <w:sz w:val="28"/>
                <w:szCs w:val="28"/>
                <w:lang w:val="en-US"/>
              </w:rPr>
              <w:t>.)</w:t>
            </w:r>
            <w:r w:rsidR="00823B37" w:rsidRPr="00823B37">
              <w:rPr>
                <w:rFonts w:ascii="Times New Roman" w:hAnsi="Times New Roman" w:cs="Times New Roman"/>
                <w:sz w:val="28"/>
                <w:szCs w:val="28"/>
                <w:lang w:val="en-US"/>
              </w:rPr>
              <w:t>.</w:t>
            </w:r>
          </w:p>
        </w:tc>
      </w:tr>
      <w:tr w:rsidR="00CF2B20" w:rsidRPr="00BD7DFD" w14:paraId="6E8C9474" w14:textId="77777777" w:rsidTr="00823B37">
        <w:trPr>
          <w:trHeight w:hRule="exact" w:val="2123"/>
        </w:trPr>
        <w:tc>
          <w:tcPr>
            <w:tcW w:w="3671" w:type="dxa"/>
            <w:tcBorders>
              <w:top w:val="single" w:sz="4" w:space="0" w:color="auto"/>
              <w:left w:val="single" w:sz="4" w:space="0" w:color="auto"/>
              <w:bottom w:val="nil"/>
              <w:right w:val="nil"/>
            </w:tcBorders>
            <w:shd w:val="clear" w:color="auto" w:fill="FFFFFF"/>
            <w:hideMark/>
          </w:tcPr>
          <w:p w14:paraId="37DF1289"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Презентации</w:t>
            </w:r>
          </w:p>
        </w:tc>
        <w:tc>
          <w:tcPr>
            <w:tcW w:w="5957" w:type="dxa"/>
            <w:tcBorders>
              <w:top w:val="single" w:sz="4" w:space="0" w:color="auto"/>
              <w:left w:val="single" w:sz="4" w:space="0" w:color="auto"/>
              <w:bottom w:val="nil"/>
              <w:right w:val="single" w:sz="4" w:space="0" w:color="auto"/>
            </w:tcBorders>
            <w:shd w:val="clear" w:color="auto" w:fill="FFFFFF"/>
            <w:hideMark/>
          </w:tcPr>
          <w:p w14:paraId="03D6D3EF"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pptx</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ppt</w:t>
            </w:r>
            <w:r w:rsidRPr="00BD7DFD">
              <w:rPr>
                <w:rFonts w:ascii="Times New Roman" w:hAnsi="Times New Roman" w:cs="Times New Roman"/>
                <w:sz w:val="28"/>
                <w:szCs w:val="28"/>
              </w:rPr>
              <w:t>,.</w:t>
            </w:r>
            <w:r w:rsidRPr="00BD7DFD">
              <w:rPr>
                <w:rFonts w:ascii="Times New Roman" w:hAnsi="Times New Roman" w:cs="Times New Roman"/>
                <w:sz w:val="28"/>
                <w:szCs w:val="28"/>
                <w:lang w:bidi="en-US"/>
              </w:rPr>
              <w:t>pdf</w:t>
            </w:r>
            <w:r w:rsidRPr="00BD7DFD">
              <w:rPr>
                <w:rFonts w:ascii="Times New Roman" w:hAnsi="Times New Roman" w:cs="Times New Roman"/>
                <w:sz w:val="28"/>
                <w:szCs w:val="28"/>
              </w:rPr>
              <w:t>,</w:t>
            </w:r>
          </w:p>
          <w:p w14:paraId="638D3A35" w14:textId="76CB190F"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 xml:space="preserve">Также, файлы расположенные в </w:t>
            </w:r>
            <w:r w:rsidR="00823B37">
              <w:rPr>
                <w:rFonts w:ascii="Times New Roman" w:hAnsi="Times New Roman" w:cs="Times New Roman"/>
                <w:sz w:val="28"/>
                <w:szCs w:val="28"/>
                <w:lang w:bidi="ru-RU"/>
              </w:rPr>
              <w:t>«</w:t>
            </w:r>
            <w:r w:rsidRPr="00BD7DFD">
              <w:rPr>
                <w:rFonts w:ascii="Times New Roman" w:hAnsi="Times New Roman" w:cs="Times New Roman"/>
                <w:sz w:val="28"/>
                <w:szCs w:val="28"/>
                <w:lang w:bidi="ru-RU"/>
              </w:rPr>
              <w:t>облаке</w:t>
            </w:r>
            <w:r w:rsidR="00823B37">
              <w:rPr>
                <w:rFonts w:ascii="Times New Roman" w:hAnsi="Times New Roman" w:cs="Times New Roman"/>
                <w:sz w:val="28"/>
                <w:szCs w:val="28"/>
                <w:lang w:bidi="ru-RU"/>
              </w:rPr>
              <w:t>»</w:t>
            </w:r>
          </w:p>
          <w:p w14:paraId="0E437B75" w14:textId="77777777" w:rsidR="00823B37" w:rsidRDefault="00CF2B20" w:rsidP="00823B37">
            <w:pPr>
              <w:spacing w:after="0"/>
              <w:jc w:val="center"/>
              <w:rPr>
                <w:rFonts w:ascii="Times New Roman" w:hAnsi="Times New Roman" w:cs="Times New Roman"/>
                <w:sz w:val="28"/>
                <w:szCs w:val="28"/>
                <w:lang w:val="en-US" w:bidi="en-US"/>
              </w:rPr>
            </w:pPr>
            <w:r w:rsidRPr="00BD7DFD">
              <w:rPr>
                <w:rFonts w:ascii="Times New Roman" w:hAnsi="Times New Roman" w:cs="Times New Roman"/>
                <w:sz w:val="28"/>
                <w:szCs w:val="28"/>
                <w:lang w:val="en-US" w:bidi="en-US"/>
              </w:rPr>
              <w:t xml:space="preserve">(Prezi,SlideShare,Of Google fice365, </w:t>
            </w:r>
          </w:p>
          <w:p w14:paraId="40D2B593" w14:textId="2A1D1A64"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val="en-US" w:bidi="en-US"/>
              </w:rPr>
              <w:t xml:space="preserve">drive </w:t>
            </w:r>
            <w:r w:rsidRPr="00BD7DFD">
              <w:rPr>
                <w:rFonts w:ascii="Times New Roman" w:hAnsi="Times New Roman" w:cs="Times New Roman"/>
                <w:sz w:val="28"/>
                <w:szCs w:val="28"/>
                <w:lang w:bidi="ru-RU"/>
              </w:rPr>
              <w:t>др.</w:t>
            </w:r>
            <w:r w:rsidR="00823B37">
              <w:rPr>
                <w:rFonts w:ascii="Times New Roman" w:hAnsi="Times New Roman" w:cs="Times New Roman"/>
                <w:sz w:val="28"/>
                <w:szCs w:val="28"/>
                <w:vertAlign w:val="superscript"/>
                <w:lang w:bidi="ru-RU"/>
              </w:rPr>
              <w:t>)</w:t>
            </w:r>
            <w:r w:rsidR="00823B37">
              <w:rPr>
                <w:rFonts w:ascii="Times New Roman" w:hAnsi="Times New Roman" w:cs="Times New Roman"/>
                <w:sz w:val="28"/>
                <w:szCs w:val="28"/>
                <w:lang w:bidi="ru-RU"/>
              </w:rPr>
              <w:t>.</w:t>
            </w:r>
          </w:p>
        </w:tc>
      </w:tr>
      <w:tr w:rsidR="00CF2B20" w:rsidRPr="00BD7DFD" w14:paraId="7DF5F9C3" w14:textId="77777777" w:rsidTr="00CF2B20">
        <w:trPr>
          <w:trHeight w:hRule="exact" w:val="1273"/>
        </w:trPr>
        <w:tc>
          <w:tcPr>
            <w:tcW w:w="3671" w:type="dxa"/>
            <w:tcBorders>
              <w:top w:val="single" w:sz="4" w:space="0" w:color="auto"/>
              <w:left w:val="single" w:sz="4" w:space="0" w:color="auto"/>
              <w:bottom w:val="nil"/>
              <w:right w:val="nil"/>
            </w:tcBorders>
            <w:shd w:val="clear" w:color="auto" w:fill="FFFFFF"/>
            <w:hideMark/>
          </w:tcPr>
          <w:p w14:paraId="22280DFE"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Г рафические файлы</w:t>
            </w:r>
          </w:p>
        </w:tc>
        <w:tc>
          <w:tcPr>
            <w:tcW w:w="5957" w:type="dxa"/>
            <w:tcBorders>
              <w:top w:val="single" w:sz="4" w:space="0" w:color="auto"/>
              <w:left w:val="single" w:sz="4" w:space="0" w:color="auto"/>
              <w:bottom w:val="nil"/>
              <w:right w:val="single" w:sz="4" w:space="0" w:color="auto"/>
            </w:tcBorders>
            <w:shd w:val="clear" w:color="auto" w:fill="FFFFFF"/>
            <w:hideMark/>
          </w:tcPr>
          <w:p w14:paraId="75AD99D2"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jpg</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png</w:t>
            </w:r>
            <w:r w:rsidRPr="00BD7DFD">
              <w:rPr>
                <w:rFonts w:ascii="Times New Roman" w:hAnsi="Times New Roman" w:cs="Times New Roman"/>
                <w:sz w:val="28"/>
                <w:szCs w:val="28"/>
              </w:rPr>
              <w:t>, *.</w:t>
            </w:r>
            <w:r w:rsidRPr="00BD7DFD">
              <w:rPr>
                <w:rFonts w:ascii="Times New Roman" w:hAnsi="Times New Roman" w:cs="Times New Roman"/>
                <w:sz w:val="28"/>
                <w:szCs w:val="28"/>
                <w:lang w:bidi="en-US"/>
              </w:rPr>
              <w:t>gif</w:t>
            </w:r>
            <w:r w:rsidRPr="00BD7DFD">
              <w:rPr>
                <w:rFonts w:ascii="Times New Roman" w:hAnsi="Times New Roman" w:cs="Times New Roman"/>
                <w:sz w:val="28"/>
                <w:szCs w:val="28"/>
              </w:rPr>
              <w:t xml:space="preserve">, </w:t>
            </w:r>
            <w:r w:rsidRPr="00BD7DFD">
              <w:rPr>
                <w:rFonts w:ascii="Times New Roman" w:hAnsi="Times New Roman" w:cs="Times New Roman"/>
                <w:sz w:val="28"/>
                <w:szCs w:val="28"/>
                <w:lang w:bidi="ru-RU"/>
              </w:rPr>
              <w:t>а так же онлайн</w:t>
            </w:r>
          </w:p>
          <w:p w14:paraId="6DD5E355" w14:textId="77777777" w:rsidR="00823B37" w:rsidRDefault="00CF2B20" w:rsidP="00823B37">
            <w:pPr>
              <w:spacing w:after="0"/>
              <w:jc w:val="center"/>
              <w:rPr>
                <w:rFonts w:ascii="Times New Roman" w:hAnsi="Times New Roman" w:cs="Times New Roman"/>
                <w:sz w:val="28"/>
                <w:szCs w:val="28"/>
                <w:lang w:bidi="ru-RU"/>
              </w:rPr>
            </w:pPr>
            <w:r w:rsidRPr="00BD7DFD">
              <w:rPr>
                <w:rFonts w:ascii="Times New Roman" w:hAnsi="Times New Roman" w:cs="Times New Roman"/>
                <w:sz w:val="28"/>
                <w:szCs w:val="28"/>
                <w:lang w:bidi="ru-RU"/>
              </w:rPr>
              <w:t xml:space="preserve">фотоальбомы </w:t>
            </w:r>
            <w:r w:rsidRPr="00BD7DFD">
              <w:rPr>
                <w:rFonts w:ascii="Times New Roman" w:hAnsi="Times New Roman" w:cs="Times New Roman"/>
                <w:sz w:val="28"/>
                <w:szCs w:val="28"/>
              </w:rPr>
              <w:t>(</w:t>
            </w:r>
            <w:r w:rsidRPr="00BD7DFD">
              <w:rPr>
                <w:rFonts w:ascii="Times New Roman" w:hAnsi="Times New Roman" w:cs="Times New Roman"/>
                <w:sz w:val="28"/>
                <w:szCs w:val="28"/>
                <w:lang w:bidi="en-US"/>
              </w:rPr>
              <w:t>Picasa</w:t>
            </w:r>
            <w:r w:rsidRPr="00BD7DFD">
              <w:rPr>
                <w:rFonts w:ascii="Times New Roman" w:hAnsi="Times New Roman" w:cs="Times New Roman"/>
                <w:sz w:val="28"/>
                <w:szCs w:val="28"/>
              </w:rPr>
              <w:t xml:space="preserve">, </w:t>
            </w:r>
            <w:r w:rsidRPr="00BD7DFD">
              <w:rPr>
                <w:rFonts w:ascii="Times New Roman" w:hAnsi="Times New Roman" w:cs="Times New Roman"/>
                <w:sz w:val="28"/>
                <w:szCs w:val="28"/>
                <w:lang w:bidi="ru-RU"/>
              </w:rPr>
              <w:t xml:space="preserve">Яндекс.Фотки, </w:t>
            </w:r>
          </w:p>
          <w:p w14:paraId="461DBD5A" w14:textId="4534FB73"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 xml:space="preserve">Flickr </w:t>
            </w:r>
            <w:r w:rsidRPr="00BD7DFD">
              <w:rPr>
                <w:rFonts w:ascii="Times New Roman" w:hAnsi="Times New Roman" w:cs="Times New Roman"/>
                <w:sz w:val="28"/>
                <w:szCs w:val="28"/>
                <w:lang w:bidi="ru-RU"/>
              </w:rPr>
              <w:t>и</w:t>
            </w:r>
            <w:r w:rsidR="00823B37">
              <w:rPr>
                <w:rFonts w:ascii="Times New Roman" w:hAnsi="Times New Roman" w:cs="Times New Roman"/>
                <w:sz w:val="28"/>
                <w:szCs w:val="28"/>
                <w:lang w:bidi="ru-RU"/>
              </w:rPr>
              <w:t xml:space="preserve"> </w:t>
            </w:r>
            <w:r w:rsidRPr="00BD7DFD">
              <w:rPr>
                <w:rFonts w:ascii="Times New Roman" w:hAnsi="Times New Roman" w:cs="Times New Roman"/>
                <w:sz w:val="28"/>
                <w:szCs w:val="28"/>
                <w:lang w:bidi="ru-RU"/>
              </w:rPr>
              <w:t>др.</w:t>
            </w:r>
            <w:r w:rsidRPr="00BD7DFD">
              <w:rPr>
                <w:rFonts w:ascii="Times New Roman" w:hAnsi="Times New Roman" w:cs="Times New Roman"/>
                <w:sz w:val="28"/>
                <w:szCs w:val="28"/>
                <w:vertAlign w:val="superscript"/>
                <w:lang w:bidi="ru-RU"/>
              </w:rPr>
              <w:t>)</w:t>
            </w:r>
            <w:r w:rsidR="00823B37">
              <w:rPr>
                <w:rFonts w:ascii="Times New Roman" w:hAnsi="Times New Roman" w:cs="Times New Roman"/>
                <w:sz w:val="28"/>
                <w:szCs w:val="28"/>
                <w:lang w:bidi="ru-RU"/>
              </w:rPr>
              <w:t>.</w:t>
            </w:r>
          </w:p>
        </w:tc>
      </w:tr>
      <w:tr w:rsidR="00CF2B20" w:rsidRPr="00BD7DFD" w14:paraId="0798018A" w14:textId="77777777" w:rsidTr="00CF2B20">
        <w:trPr>
          <w:trHeight w:hRule="exact" w:val="570"/>
        </w:trPr>
        <w:tc>
          <w:tcPr>
            <w:tcW w:w="3671" w:type="dxa"/>
            <w:tcBorders>
              <w:top w:val="single" w:sz="4" w:space="0" w:color="auto"/>
              <w:left w:val="single" w:sz="4" w:space="0" w:color="auto"/>
              <w:bottom w:val="nil"/>
              <w:right w:val="nil"/>
            </w:tcBorders>
            <w:shd w:val="clear" w:color="auto" w:fill="FFFFFF"/>
            <w:vAlign w:val="center"/>
            <w:hideMark/>
          </w:tcPr>
          <w:p w14:paraId="607BA666"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Архив</w:t>
            </w:r>
          </w:p>
        </w:tc>
        <w:tc>
          <w:tcPr>
            <w:tcW w:w="5957" w:type="dxa"/>
            <w:tcBorders>
              <w:top w:val="single" w:sz="4" w:space="0" w:color="auto"/>
              <w:left w:val="single" w:sz="4" w:space="0" w:color="auto"/>
              <w:bottom w:val="nil"/>
              <w:right w:val="single" w:sz="4" w:space="0" w:color="auto"/>
            </w:tcBorders>
            <w:shd w:val="clear" w:color="auto" w:fill="FFFFFF"/>
            <w:vAlign w:val="center"/>
            <w:hideMark/>
          </w:tcPr>
          <w:p w14:paraId="02AB7AF0"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en-US"/>
              </w:rPr>
              <w:t>zip, *.7zip;</w:t>
            </w:r>
          </w:p>
        </w:tc>
      </w:tr>
      <w:tr w:rsidR="00CF2B20" w:rsidRPr="00BD7DFD" w14:paraId="33D2A597" w14:textId="77777777" w:rsidTr="00CF2B20">
        <w:trPr>
          <w:trHeight w:hRule="exact" w:val="992"/>
        </w:trPr>
        <w:tc>
          <w:tcPr>
            <w:tcW w:w="3671" w:type="dxa"/>
            <w:tcBorders>
              <w:top w:val="single" w:sz="4" w:space="0" w:color="auto"/>
              <w:left w:val="single" w:sz="4" w:space="0" w:color="auto"/>
              <w:bottom w:val="single" w:sz="4" w:space="0" w:color="auto"/>
              <w:right w:val="nil"/>
            </w:tcBorders>
            <w:shd w:val="clear" w:color="auto" w:fill="FFFFFF"/>
            <w:hideMark/>
          </w:tcPr>
          <w:p w14:paraId="6D7FAF06"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Видео и звуковые файлы</w:t>
            </w:r>
          </w:p>
        </w:tc>
        <w:tc>
          <w:tcPr>
            <w:tcW w:w="5957" w:type="dxa"/>
            <w:tcBorders>
              <w:top w:val="single" w:sz="4" w:space="0" w:color="auto"/>
              <w:left w:val="single" w:sz="4" w:space="0" w:color="auto"/>
              <w:bottom w:val="single" w:sz="4" w:space="0" w:color="auto"/>
              <w:right w:val="single" w:sz="4" w:space="0" w:color="auto"/>
            </w:tcBorders>
            <w:shd w:val="clear" w:color="auto" w:fill="FFFFFF"/>
            <w:hideMark/>
          </w:tcPr>
          <w:p w14:paraId="566A6A3C"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Рекомендуется использовать он-лайн сервисы</w:t>
            </w:r>
          </w:p>
          <w:p w14:paraId="4B7A7476" w14:textId="77777777" w:rsidR="00CF2B20" w:rsidRPr="00BD7DFD" w:rsidRDefault="00CF2B20" w:rsidP="00823B37">
            <w:pPr>
              <w:spacing w:after="0"/>
              <w:jc w:val="center"/>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lang w:bidi="en-US"/>
              </w:rPr>
              <w:t>Youtube</w:t>
            </w:r>
            <w:r w:rsidRPr="00BD7DFD">
              <w:rPr>
                <w:rFonts w:ascii="Times New Roman" w:hAnsi="Times New Roman" w:cs="Times New Roman"/>
                <w:sz w:val="28"/>
                <w:szCs w:val="28"/>
              </w:rPr>
              <w:t xml:space="preserve">, </w:t>
            </w:r>
            <w:r w:rsidRPr="00BD7DFD">
              <w:rPr>
                <w:rFonts w:ascii="Times New Roman" w:hAnsi="Times New Roman" w:cs="Times New Roman"/>
                <w:sz w:val="28"/>
                <w:szCs w:val="28"/>
                <w:lang w:bidi="ru-RU"/>
              </w:rPr>
              <w:t>Yandex.Видео и др.)</w:t>
            </w:r>
          </w:p>
        </w:tc>
      </w:tr>
    </w:tbl>
    <w:p w14:paraId="332759B6" w14:textId="77777777" w:rsidR="00CF2B20" w:rsidRPr="00BD7DFD" w:rsidRDefault="00CF2B20" w:rsidP="00823B37">
      <w:pPr>
        <w:spacing w:after="0"/>
        <w:ind w:firstLine="709"/>
        <w:jc w:val="both"/>
        <w:rPr>
          <w:rFonts w:ascii="Times New Roman" w:hAnsi="Times New Roman" w:cs="Times New Roman"/>
          <w:sz w:val="28"/>
          <w:szCs w:val="28"/>
        </w:rPr>
      </w:pPr>
    </w:p>
    <w:p w14:paraId="07A97C61" w14:textId="1C9F3D5A"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Сайты не должны содержать рекламные бан</w:t>
      </w:r>
      <w:r w:rsidR="00823B37">
        <w:rPr>
          <w:rFonts w:ascii="Times New Roman" w:hAnsi="Times New Roman" w:cs="Times New Roman"/>
          <w:sz w:val="28"/>
          <w:szCs w:val="28"/>
        </w:rPr>
        <w:t>н</w:t>
      </w:r>
      <w:r w:rsidRPr="00BD7DFD">
        <w:rPr>
          <w:rFonts w:ascii="Times New Roman" w:hAnsi="Times New Roman" w:cs="Times New Roman"/>
          <w:sz w:val="28"/>
          <w:szCs w:val="28"/>
        </w:rPr>
        <w:t>еры и ссылки на сайты, которые не относятся к образовательным или научным ресурсам.</w:t>
      </w:r>
    </w:p>
    <w:p w14:paraId="0C153FE0" w14:textId="044971C7" w:rsidR="00CF2B20" w:rsidRPr="00BD7DFD" w:rsidRDefault="007F50CC" w:rsidP="00823B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2B20" w:rsidRPr="00BD7DFD">
        <w:rPr>
          <w:rFonts w:ascii="Times New Roman" w:hAnsi="Times New Roman" w:cs="Times New Roman"/>
          <w:sz w:val="28"/>
          <w:szCs w:val="28"/>
        </w:rPr>
        <w:t>Безопасность и комфортность виртуальной образовательной среды</w:t>
      </w:r>
      <w:r w:rsidR="00823B37">
        <w:rPr>
          <w:rFonts w:ascii="Times New Roman" w:hAnsi="Times New Roman" w:cs="Times New Roman"/>
          <w:sz w:val="28"/>
          <w:szCs w:val="28"/>
        </w:rPr>
        <w:t>:</w:t>
      </w:r>
    </w:p>
    <w:p w14:paraId="2640356A" w14:textId="6C23F5F9"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23B37">
        <w:rPr>
          <w:rFonts w:ascii="Times New Roman" w:hAnsi="Times New Roman" w:cs="Times New Roman"/>
          <w:sz w:val="28"/>
          <w:szCs w:val="28"/>
        </w:rPr>
        <w:t>П</w:t>
      </w:r>
      <w:r w:rsidRPr="00BD7DFD">
        <w:rPr>
          <w:rFonts w:ascii="Times New Roman" w:hAnsi="Times New Roman" w:cs="Times New Roman"/>
          <w:sz w:val="28"/>
          <w:szCs w:val="28"/>
        </w:rPr>
        <w:t>онятность меню, наличие рубрикации</w:t>
      </w:r>
      <w:r w:rsidR="00823B37">
        <w:rPr>
          <w:rFonts w:ascii="Times New Roman" w:hAnsi="Times New Roman" w:cs="Times New Roman"/>
          <w:sz w:val="28"/>
          <w:szCs w:val="28"/>
        </w:rPr>
        <w:t>.</w:t>
      </w:r>
    </w:p>
    <w:p w14:paraId="084DF077" w14:textId="2206D8D5" w:rsidR="00CF2B20" w:rsidRPr="00BD7DFD" w:rsidRDefault="00823B37" w:rsidP="00823B3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F2B20" w:rsidRPr="00BD7DFD">
        <w:rPr>
          <w:rFonts w:ascii="Times New Roman" w:hAnsi="Times New Roman" w:cs="Times New Roman"/>
          <w:sz w:val="28"/>
          <w:szCs w:val="28"/>
        </w:rPr>
        <w:t>Разделение по рубрикам, наличие архива записей, тематические разделы и кнопка возврата в главное меню</w:t>
      </w:r>
      <w:r>
        <w:rPr>
          <w:rFonts w:ascii="Times New Roman" w:hAnsi="Times New Roman" w:cs="Times New Roman"/>
          <w:sz w:val="28"/>
          <w:szCs w:val="28"/>
        </w:rPr>
        <w:t>.</w:t>
      </w:r>
    </w:p>
    <w:p w14:paraId="310EA740" w14:textId="1B549F93"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23B37">
        <w:rPr>
          <w:rFonts w:ascii="Times New Roman" w:hAnsi="Times New Roman" w:cs="Times New Roman"/>
          <w:sz w:val="28"/>
          <w:szCs w:val="28"/>
        </w:rPr>
        <w:t>У</w:t>
      </w:r>
      <w:r w:rsidRPr="00BD7DFD">
        <w:rPr>
          <w:rFonts w:ascii="Times New Roman" w:hAnsi="Times New Roman" w:cs="Times New Roman"/>
          <w:sz w:val="28"/>
          <w:szCs w:val="28"/>
        </w:rPr>
        <w:t>добство навигации</w:t>
      </w:r>
      <w:r w:rsidR="00823B37">
        <w:rPr>
          <w:rFonts w:ascii="Times New Roman" w:hAnsi="Times New Roman" w:cs="Times New Roman"/>
          <w:sz w:val="28"/>
          <w:szCs w:val="28"/>
        </w:rPr>
        <w:t>.</w:t>
      </w:r>
    </w:p>
    <w:p w14:paraId="1A330790" w14:textId="374F9E57"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23B37">
        <w:rPr>
          <w:rFonts w:ascii="Times New Roman" w:hAnsi="Times New Roman" w:cs="Times New Roman"/>
          <w:sz w:val="28"/>
          <w:szCs w:val="28"/>
        </w:rPr>
        <w:t>Р</w:t>
      </w:r>
      <w:r w:rsidRPr="00BD7DFD">
        <w:rPr>
          <w:rFonts w:ascii="Times New Roman" w:hAnsi="Times New Roman" w:cs="Times New Roman"/>
          <w:sz w:val="28"/>
          <w:szCs w:val="28"/>
        </w:rPr>
        <w:t>азумность скорости загрузки</w:t>
      </w:r>
      <w:r w:rsidR="00823B37">
        <w:rPr>
          <w:rFonts w:ascii="Times New Roman" w:hAnsi="Times New Roman" w:cs="Times New Roman"/>
          <w:sz w:val="28"/>
          <w:szCs w:val="28"/>
        </w:rPr>
        <w:t>.</w:t>
      </w:r>
    </w:p>
    <w:p w14:paraId="32B5D377" w14:textId="6945F390"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23B37">
        <w:rPr>
          <w:rFonts w:ascii="Times New Roman" w:hAnsi="Times New Roman" w:cs="Times New Roman"/>
          <w:sz w:val="28"/>
          <w:szCs w:val="28"/>
        </w:rPr>
        <w:t>У</w:t>
      </w:r>
      <w:r w:rsidRPr="00BD7DFD">
        <w:rPr>
          <w:rFonts w:ascii="Times New Roman" w:hAnsi="Times New Roman" w:cs="Times New Roman"/>
          <w:sz w:val="28"/>
          <w:szCs w:val="28"/>
        </w:rPr>
        <w:t>добный формат для коммуникации</w:t>
      </w:r>
      <w:r w:rsidR="00823B37">
        <w:rPr>
          <w:rFonts w:ascii="Times New Roman" w:hAnsi="Times New Roman" w:cs="Times New Roman"/>
          <w:sz w:val="28"/>
          <w:szCs w:val="28"/>
        </w:rPr>
        <w:t>.</w:t>
      </w:r>
    </w:p>
    <w:p w14:paraId="047E3FE5" w14:textId="52DF0788"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E351A">
        <w:rPr>
          <w:rFonts w:ascii="Times New Roman" w:hAnsi="Times New Roman" w:cs="Times New Roman"/>
          <w:sz w:val="28"/>
          <w:szCs w:val="28"/>
        </w:rPr>
        <w:t>Я</w:t>
      </w:r>
      <w:r w:rsidRPr="00BD7DFD">
        <w:rPr>
          <w:rFonts w:ascii="Times New Roman" w:hAnsi="Times New Roman" w:cs="Times New Roman"/>
          <w:sz w:val="28"/>
          <w:szCs w:val="28"/>
        </w:rPr>
        <w:t>зыковая культура</w:t>
      </w:r>
      <w:r w:rsidR="008E351A">
        <w:rPr>
          <w:rFonts w:ascii="Times New Roman" w:hAnsi="Times New Roman" w:cs="Times New Roman"/>
          <w:sz w:val="28"/>
          <w:szCs w:val="28"/>
        </w:rPr>
        <w:t>.</w:t>
      </w:r>
    </w:p>
    <w:p w14:paraId="7A65E87D" w14:textId="5B374242" w:rsidR="00CF2B20" w:rsidRPr="00BD7DFD" w:rsidRDefault="00CF2B20" w:rsidP="00823B37">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w:t>
      </w:r>
      <w:r w:rsidR="008E351A">
        <w:rPr>
          <w:rFonts w:ascii="Times New Roman" w:hAnsi="Times New Roman" w:cs="Times New Roman"/>
          <w:sz w:val="28"/>
          <w:szCs w:val="28"/>
        </w:rPr>
        <w:t>Н</w:t>
      </w:r>
      <w:r w:rsidRPr="00BD7DFD">
        <w:rPr>
          <w:rFonts w:ascii="Times New Roman" w:hAnsi="Times New Roman" w:cs="Times New Roman"/>
          <w:sz w:val="28"/>
          <w:szCs w:val="28"/>
        </w:rPr>
        <w:t>аличие инструкций и пояснений для пользователей</w:t>
      </w:r>
    </w:p>
    <w:p w14:paraId="3294FB5F" w14:textId="1D36AF62" w:rsidR="00CF2B20" w:rsidRPr="00BD7DFD" w:rsidRDefault="008E351A"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F2B20" w:rsidRPr="00BD7DFD">
        <w:rPr>
          <w:rFonts w:ascii="Times New Roman" w:hAnsi="Times New Roman" w:cs="Times New Roman"/>
          <w:sz w:val="28"/>
          <w:szCs w:val="28"/>
        </w:rPr>
        <w:t>Наличие инструкций к использованию какой-либо интерактивной модели, пояснение к использованному видео;</w:t>
      </w:r>
    </w:p>
    <w:p w14:paraId="187C3E03" w14:textId="7FBE918F" w:rsidR="00CF2B20" w:rsidRPr="00BD7DFD" w:rsidRDefault="008E351A" w:rsidP="008E351A">
      <w:pPr>
        <w:spacing w:after="0"/>
        <w:ind w:firstLine="709"/>
        <w:jc w:val="both"/>
        <w:rPr>
          <w:rFonts w:ascii="Times New Roman" w:hAnsi="Times New Roman" w:cs="Times New Roman"/>
          <w:sz w:val="28"/>
          <w:szCs w:val="28"/>
        </w:rPr>
      </w:pPr>
      <w:r>
        <w:rPr>
          <w:rFonts w:ascii="Times New Roman" w:hAnsi="Times New Roman" w:cs="Times New Roman"/>
          <w:sz w:val="28"/>
          <w:szCs w:val="28"/>
        </w:rPr>
        <w:t>-З</w:t>
      </w:r>
      <w:r w:rsidR="00CF2B20" w:rsidRPr="00BD7DFD">
        <w:rPr>
          <w:rFonts w:ascii="Times New Roman" w:hAnsi="Times New Roman" w:cs="Times New Roman"/>
          <w:sz w:val="28"/>
          <w:szCs w:val="28"/>
        </w:rPr>
        <w:t>ащищённость и адекватность виртуальной среды образовательным целям</w:t>
      </w:r>
      <w:r w:rsidR="00CF1167" w:rsidRPr="00BD7DFD">
        <w:rPr>
          <w:rFonts w:ascii="Times New Roman" w:hAnsi="Times New Roman" w:cs="Times New Roman"/>
          <w:sz w:val="28"/>
          <w:szCs w:val="28"/>
        </w:rPr>
        <w:t>.</w:t>
      </w:r>
    </w:p>
    <w:p w14:paraId="7163AC0A"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В комментариях не должно быть спама и ненормативной лексики.</w:t>
      </w:r>
    </w:p>
    <w:p w14:paraId="17CBE941"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Наличие раздела или подраздела, посвященного конкретному виду информации, повышает шансы получения по соответствующему критерию максимального балла.</w:t>
      </w:r>
    </w:p>
    <w:p w14:paraId="04C03291"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Рекомендованное количество слов в названии разделов меню - до 3.</w:t>
      </w:r>
    </w:p>
    <w:p w14:paraId="5C6090E2"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Рекомендованная вложенность - 3-4 папки.</w:t>
      </w:r>
    </w:p>
    <w:p w14:paraId="7FA30E61"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lastRenderedPageBreak/>
        <w:t>В случае мультимедиа ресурсов (видео, звук, текст) допускается дублирование информации, например в соответствующем разделе и в тексте сообщений.</w:t>
      </w:r>
    </w:p>
    <w:p w14:paraId="2D6BAF1A" w14:textId="77777777" w:rsidR="00CF1167" w:rsidRPr="00BD7DFD" w:rsidRDefault="00CF1167" w:rsidP="008E351A">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Публикации, содержащие большой объем информации, должны быть систематизированы и структурированы. Хотелось бы обратить внимание на важность структурировать выкладываемый материал, например, по классам или темам, чтобы в нем было удобно ориентироваться и использовать.</w:t>
      </w:r>
    </w:p>
    <w:p w14:paraId="172948B2" w14:textId="177A172F" w:rsidR="00CF1167" w:rsidRPr="00BD7DFD" w:rsidRDefault="00CF116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Статьи лучше размещать в формате </w:t>
      </w:r>
      <w:r w:rsidRPr="00BD7DFD">
        <w:rPr>
          <w:rFonts w:ascii="Times New Roman" w:hAnsi="Times New Roman" w:cs="Times New Roman"/>
          <w:sz w:val="28"/>
          <w:szCs w:val="28"/>
          <w:lang w:bidi="en-US"/>
        </w:rPr>
        <w:t>PDF</w:t>
      </w:r>
      <w:r w:rsidR="00210BA5">
        <w:rPr>
          <w:rFonts w:ascii="Times New Roman" w:hAnsi="Times New Roman" w:cs="Times New Roman"/>
          <w:sz w:val="28"/>
          <w:szCs w:val="28"/>
        </w:rPr>
        <w:t>,</w:t>
      </w:r>
      <w:r w:rsidRPr="00BD7DFD">
        <w:rPr>
          <w:rFonts w:ascii="Times New Roman" w:hAnsi="Times New Roman" w:cs="Times New Roman"/>
          <w:sz w:val="28"/>
          <w:szCs w:val="28"/>
        </w:rPr>
        <w:t xml:space="preserve"> так пользователям сайта намного легче ознакомиться с представленными материалами.</w:t>
      </w:r>
    </w:p>
    <w:p w14:paraId="25D69CBF" w14:textId="41D81D72" w:rsidR="00CF1167" w:rsidRPr="00BD7DFD" w:rsidRDefault="00CF1167" w:rsidP="00A5381C">
      <w:pPr>
        <w:spacing w:after="0"/>
        <w:ind w:firstLine="567"/>
        <w:jc w:val="both"/>
        <w:rPr>
          <w:rFonts w:ascii="Times New Roman" w:hAnsi="Times New Roman" w:cs="Times New Roman"/>
          <w:sz w:val="28"/>
          <w:szCs w:val="28"/>
        </w:rPr>
      </w:pPr>
      <w:bookmarkStart w:id="2" w:name="bookmark14"/>
      <w:r w:rsidRPr="00BD7DFD">
        <w:rPr>
          <w:rFonts w:ascii="Times New Roman" w:hAnsi="Times New Roman" w:cs="Times New Roman"/>
          <w:sz w:val="28"/>
          <w:szCs w:val="28"/>
        </w:rPr>
        <w:t>Наличие релевантного поиска</w:t>
      </w:r>
      <w:bookmarkEnd w:id="2"/>
      <w:r w:rsidR="00210BA5">
        <w:rPr>
          <w:rFonts w:ascii="Times New Roman" w:hAnsi="Times New Roman" w:cs="Times New Roman"/>
          <w:sz w:val="28"/>
          <w:szCs w:val="28"/>
        </w:rPr>
        <w:t>.</w:t>
      </w:r>
    </w:p>
    <w:p w14:paraId="35481B30" w14:textId="77777777" w:rsidR="00CF1167" w:rsidRPr="00BD7DFD" w:rsidRDefault="00CF116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Релевантность - это то, насколько определённый документ или текст соответствует запросу пользователя. Грубо говоря, чем точнее контент отвечает на вопрос пользователя, тем выше уровень его релевантности по этому запросу. Поисковая система определяет, какая ссылка с большей вероятностью может заинтересовать пользователя.</w:t>
      </w:r>
    </w:p>
    <w:p w14:paraId="2A47C513" w14:textId="1AEE812C" w:rsidR="00CF1167" w:rsidRPr="00BD7DFD" w:rsidRDefault="00CF116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Делайте ключевые слова и фразы</w:t>
      </w:r>
      <w:r w:rsidR="00210BA5">
        <w:rPr>
          <w:rFonts w:ascii="Times New Roman" w:hAnsi="Times New Roman" w:cs="Times New Roman"/>
          <w:sz w:val="28"/>
          <w:szCs w:val="28"/>
        </w:rPr>
        <w:t xml:space="preserve"> </w:t>
      </w:r>
      <w:r w:rsidR="004A0934" w:rsidRPr="00BD7DFD">
        <w:rPr>
          <w:rFonts w:ascii="Times New Roman" w:hAnsi="Times New Roman" w:cs="Times New Roman"/>
          <w:sz w:val="28"/>
          <w:szCs w:val="28"/>
        </w:rPr>
        <w:t>#хэштегами.</w:t>
      </w:r>
    </w:p>
    <w:p w14:paraId="1E602C11" w14:textId="14430F3F"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Хэштег или хештег (метка) англ. hashtag от hash </w:t>
      </w:r>
      <w:r w:rsidR="00210BA5">
        <w:rPr>
          <w:rFonts w:ascii="Times New Roman" w:hAnsi="Times New Roman" w:cs="Times New Roman"/>
          <w:sz w:val="28"/>
          <w:szCs w:val="28"/>
        </w:rPr>
        <w:t>-</w:t>
      </w:r>
      <w:r w:rsidRPr="00BD7DFD">
        <w:rPr>
          <w:rFonts w:ascii="Times New Roman" w:hAnsi="Times New Roman" w:cs="Times New Roman"/>
          <w:sz w:val="28"/>
          <w:szCs w:val="28"/>
        </w:rPr>
        <w:t xml:space="preserve"> символ «решётка» + tag </w:t>
      </w:r>
      <w:r w:rsidR="00210BA5">
        <w:rPr>
          <w:rFonts w:ascii="Times New Roman" w:hAnsi="Times New Roman" w:cs="Times New Roman"/>
          <w:sz w:val="28"/>
          <w:szCs w:val="28"/>
        </w:rPr>
        <w:t>-</w:t>
      </w:r>
      <w:r w:rsidRPr="00BD7DFD">
        <w:rPr>
          <w:rFonts w:ascii="Times New Roman" w:hAnsi="Times New Roman" w:cs="Times New Roman"/>
          <w:sz w:val="28"/>
          <w:szCs w:val="28"/>
        </w:rPr>
        <w:t xml:space="preserve">тэг) </w:t>
      </w:r>
      <w:r w:rsidR="00210BA5">
        <w:rPr>
          <w:rFonts w:ascii="Times New Roman" w:hAnsi="Times New Roman" w:cs="Times New Roman"/>
          <w:sz w:val="28"/>
          <w:szCs w:val="28"/>
        </w:rPr>
        <w:t>-</w:t>
      </w:r>
      <w:r w:rsidRPr="00BD7DFD">
        <w:rPr>
          <w:rFonts w:ascii="Times New Roman" w:hAnsi="Times New Roman" w:cs="Times New Roman"/>
          <w:sz w:val="28"/>
          <w:szCs w:val="28"/>
        </w:rPr>
        <w:t xml:space="preserve"> слово или фраза, которым предшествует символ #. Пользователи могут объединять группу сообщений по теме или типу с использованием хэштегов — слов или фраз, начинающихся с #. Например: #искусство, #техника</w:t>
      </w:r>
      <w:r w:rsidR="00210BA5">
        <w:rPr>
          <w:rFonts w:ascii="Times New Roman" w:hAnsi="Times New Roman" w:cs="Times New Roman"/>
          <w:sz w:val="28"/>
          <w:szCs w:val="28"/>
        </w:rPr>
        <w:t>.</w:t>
      </w:r>
    </w:p>
    <w:p w14:paraId="6A874A8F"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Хэштеги дают возможность группировать подобные сообщения, таким образом можно найти хэштег и получить набор сообщений, которые его содержат.</w:t>
      </w:r>
    </w:p>
    <w:p w14:paraId="63444D9A"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Фотографии, загруженные на информационный ресурс, следует систематизировать (по тематическим разделам, датам или другим параметрам), это позволит не перегружать страницу информацией, а искать необходимый материал в конкретной папке.</w:t>
      </w:r>
    </w:p>
    <w:p w14:paraId="4E61FE3D"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Гиперссылки должны быть выделены другим цветом или быть отформатированы подчеркиванием. Допускаются ссылки как на внутренние страницы и файлы ресурса, так и на внешние интернет ресурсы, включая документы с указанием авторских прав.</w:t>
      </w:r>
    </w:p>
    <w:p w14:paraId="20633637" w14:textId="00800661"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Важно помнить, что ссылки обязательно следует выделять в соответствии с общепринятыми правилами. Т.е. цвет ее должен слегка быть выделен из общего фона, а шрифт уже посещенной ссылки должен отличаться по цвету от новой для пользователя. В любом случае, откажитесь от беспричинного подчеркивания текста. </w:t>
      </w:r>
      <w:r w:rsidR="008A4C66">
        <w:rPr>
          <w:rFonts w:ascii="Times New Roman" w:hAnsi="Times New Roman" w:cs="Times New Roman"/>
          <w:sz w:val="28"/>
          <w:szCs w:val="28"/>
        </w:rPr>
        <w:t>Известно</w:t>
      </w:r>
      <w:r w:rsidRPr="00BD7DFD">
        <w:rPr>
          <w:rFonts w:ascii="Times New Roman" w:hAnsi="Times New Roman" w:cs="Times New Roman"/>
          <w:sz w:val="28"/>
          <w:szCs w:val="28"/>
        </w:rPr>
        <w:t>, что подчеркивание в Интернете - показатель ссылки. Такой способ выделения текста может дезориентировать посетителя</w:t>
      </w:r>
      <w:r w:rsidR="008A4C66">
        <w:rPr>
          <w:rFonts w:ascii="Times New Roman" w:hAnsi="Times New Roman" w:cs="Times New Roman"/>
          <w:sz w:val="28"/>
          <w:szCs w:val="28"/>
        </w:rPr>
        <w:t>.</w:t>
      </w:r>
    </w:p>
    <w:p w14:paraId="19239D78" w14:textId="3F34737D"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Разумность загрузки (от 3 до 5 секунд) - один из критериев. Информация на сайте должна быть доступна без лишних скачиваний и переходов на другие ресурсы, за исключением видеоматериалов, так как они являются достаточно </w:t>
      </w:r>
      <w:r w:rsidR="008A4C66">
        <w:rPr>
          <w:rFonts w:ascii="Times New Roman" w:hAnsi="Times New Roman" w:cs="Times New Roman"/>
          <w:sz w:val="28"/>
          <w:szCs w:val="28"/>
        </w:rPr>
        <w:lastRenderedPageBreak/>
        <w:t>«</w:t>
      </w:r>
      <w:r w:rsidRPr="00BD7DFD">
        <w:rPr>
          <w:rFonts w:ascii="Times New Roman" w:hAnsi="Times New Roman" w:cs="Times New Roman"/>
          <w:sz w:val="28"/>
          <w:szCs w:val="28"/>
        </w:rPr>
        <w:t>тяжелыми</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для загрузки по умолчанию (в качестве рекомендаций может быть предложен сервис www. youtube. com).</w:t>
      </w:r>
    </w:p>
    <w:p w14:paraId="065CD4FF" w14:textId="498F6E45"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Если на интернет-ресурсе представлен тяжелый для загрузки контент, то, как показывает статистика, пользователь</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скорее всего</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перейдет на другой сайт.</w:t>
      </w:r>
    </w:p>
    <w:p w14:paraId="3263EA4B" w14:textId="51276109"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Большинство интернет-ресурсов чаще всего выполняются на бесплатных конструкторах и порталах, которые наиболее доступны и понятны в техническом плане для учителя, а наличие большого количества шаблонных навигационных решений позволяют учителю полностью реализовать свои идеи без участия </w:t>
      </w:r>
      <w:r w:rsidR="008A4C66">
        <w:rPr>
          <w:rFonts w:ascii="Times New Roman" w:hAnsi="Times New Roman" w:cs="Times New Roman"/>
          <w:sz w:val="28"/>
          <w:szCs w:val="28"/>
        </w:rPr>
        <w:t>иного лица</w:t>
      </w:r>
      <w:r w:rsidRPr="00BD7DFD">
        <w:rPr>
          <w:rFonts w:ascii="Times New Roman" w:hAnsi="Times New Roman" w:cs="Times New Roman"/>
          <w:sz w:val="28"/>
          <w:szCs w:val="28"/>
        </w:rPr>
        <w:t>.</w:t>
      </w:r>
    </w:p>
    <w:p w14:paraId="3E2006CE" w14:textId="6EC26804"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Эффективность обратной связи</w:t>
      </w:r>
      <w:r w:rsidR="008A4C66">
        <w:rPr>
          <w:rFonts w:ascii="Times New Roman" w:hAnsi="Times New Roman" w:cs="Times New Roman"/>
          <w:sz w:val="28"/>
          <w:szCs w:val="28"/>
        </w:rPr>
        <w:t>.</w:t>
      </w:r>
    </w:p>
    <w:p w14:paraId="59DA8FD3" w14:textId="331D41D0"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Адрес электронной почты должен быть обязательно, желателен официальный адрес электронной почты</w:t>
      </w:r>
      <w:r w:rsidR="008A4C66">
        <w:rPr>
          <w:rFonts w:ascii="Times New Roman" w:hAnsi="Times New Roman" w:cs="Times New Roman"/>
          <w:sz w:val="28"/>
          <w:szCs w:val="28"/>
        </w:rPr>
        <w:t>.</w:t>
      </w:r>
    </w:p>
    <w:p w14:paraId="30CC77A2" w14:textId="60AB95E5" w:rsidR="004A0934" w:rsidRPr="00BD7DFD" w:rsidRDefault="008A4C66"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Д</w:t>
      </w:r>
      <w:r w:rsidR="004A0934" w:rsidRPr="006B7DE2">
        <w:rPr>
          <w:rFonts w:ascii="Times New Roman" w:hAnsi="Times New Roman" w:cs="Times New Roman"/>
          <w:i/>
          <w:sz w:val="28"/>
          <w:szCs w:val="28"/>
        </w:rPr>
        <w:t>оступность обратной связи</w:t>
      </w:r>
      <w:r>
        <w:rPr>
          <w:rFonts w:ascii="Times New Roman" w:hAnsi="Times New Roman" w:cs="Times New Roman"/>
          <w:i/>
          <w:sz w:val="28"/>
          <w:szCs w:val="28"/>
        </w:rPr>
        <w:t>:</w:t>
      </w:r>
    </w:p>
    <w:p w14:paraId="0341FB18"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наличие контактных данных;</w:t>
      </w:r>
    </w:p>
    <w:p w14:paraId="1B3D4AB8" w14:textId="2D4708C8"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возможности для обсуждений и дискуссий</w:t>
      </w:r>
      <w:r w:rsidR="008A4C66">
        <w:rPr>
          <w:rFonts w:ascii="Times New Roman" w:hAnsi="Times New Roman" w:cs="Times New Roman"/>
          <w:sz w:val="28"/>
          <w:szCs w:val="28"/>
        </w:rPr>
        <w:t>;</w:t>
      </w:r>
    </w:p>
    <w:p w14:paraId="1968482B" w14:textId="1928AB96" w:rsidR="004A0934" w:rsidRPr="00BD7DFD" w:rsidRDefault="008A4C66"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ф</w:t>
      </w:r>
      <w:r w:rsidR="004A0934" w:rsidRPr="00BD7DFD">
        <w:rPr>
          <w:rFonts w:ascii="Times New Roman" w:hAnsi="Times New Roman" w:cs="Times New Roman"/>
          <w:sz w:val="28"/>
          <w:szCs w:val="28"/>
        </w:rPr>
        <w:t>орум, который работает</w:t>
      </w:r>
      <w:r>
        <w:rPr>
          <w:rFonts w:ascii="Times New Roman" w:hAnsi="Times New Roman" w:cs="Times New Roman"/>
          <w:sz w:val="28"/>
          <w:szCs w:val="28"/>
        </w:rPr>
        <w:t>;</w:t>
      </w:r>
    </w:p>
    <w:p w14:paraId="50A54C7F" w14:textId="232E0FEA" w:rsidR="004A0934" w:rsidRPr="00BD7DFD" w:rsidRDefault="008A4C66"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-г</w:t>
      </w:r>
      <w:r w:rsidR="004A0934" w:rsidRPr="00BD7DFD">
        <w:rPr>
          <w:rFonts w:ascii="Times New Roman" w:hAnsi="Times New Roman" w:cs="Times New Roman"/>
          <w:sz w:val="28"/>
          <w:szCs w:val="28"/>
        </w:rPr>
        <w:t>остевая книга</w:t>
      </w:r>
      <w:r>
        <w:rPr>
          <w:rFonts w:ascii="Times New Roman" w:hAnsi="Times New Roman" w:cs="Times New Roman"/>
          <w:sz w:val="28"/>
          <w:szCs w:val="28"/>
        </w:rPr>
        <w:t>;</w:t>
      </w:r>
    </w:p>
    <w:p w14:paraId="70748AC9" w14:textId="329F4EB9" w:rsidR="004A0934" w:rsidRPr="00BD7DFD" w:rsidRDefault="008A4C66"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-в</w:t>
      </w:r>
      <w:r w:rsidR="004A0934" w:rsidRPr="00BD7DFD">
        <w:rPr>
          <w:rFonts w:ascii="Times New Roman" w:hAnsi="Times New Roman" w:cs="Times New Roman"/>
          <w:sz w:val="28"/>
          <w:szCs w:val="28"/>
        </w:rPr>
        <w:t>озможность оставлять комментарии к материалам;</w:t>
      </w:r>
    </w:p>
    <w:p w14:paraId="41FD3B61" w14:textId="249BCB00"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удобство использования механизмов обратной связи</w:t>
      </w:r>
      <w:r w:rsidR="008A4C66">
        <w:rPr>
          <w:rFonts w:ascii="Times New Roman" w:hAnsi="Times New Roman" w:cs="Times New Roman"/>
          <w:sz w:val="28"/>
          <w:szCs w:val="28"/>
        </w:rPr>
        <w:t>.</w:t>
      </w:r>
    </w:p>
    <w:p w14:paraId="2ADBC38B" w14:textId="07C796E5"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Для комментария необходимы имя, e-mail, сaptcha</w:t>
      </w:r>
      <w:r w:rsidR="008A4C66">
        <w:rPr>
          <w:rFonts w:ascii="Times New Roman" w:hAnsi="Times New Roman" w:cs="Times New Roman"/>
          <w:sz w:val="28"/>
          <w:szCs w:val="28"/>
        </w:rPr>
        <w:t>.</w:t>
      </w:r>
    </w:p>
    <w:p w14:paraId="4BE97407"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Captcha — это автоматически генерируемый тест-проверка, является ли пользователь человеком или компьютером. Представляет собой в подавляющем большинстве случаев искаженную надпись из букв и/или цифр. Они могут быть написаны в различных цветовых сочетаниях с применением шума, искривления, наложения дополнительных линий или произвольных фигур.</w:t>
      </w:r>
    </w:p>
    <w:p w14:paraId="793D6DBE" w14:textId="44218C7B"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Умение вести диалог с пользователями сайта - очень важный параметр для оценки, так как сайт учителя</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в первую очередь</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направлен на то, чтобы пользователи сайта (ученики или их родители) могли оперативно получить ответ на интересующую информацию. При этом разнообразие различных форм</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в данном случае</w:t>
      </w:r>
      <w:r w:rsidR="008A4C66">
        <w:rPr>
          <w:rFonts w:ascii="Times New Roman" w:hAnsi="Times New Roman" w:cs="Times New Roman"/>
          <w:sz w:val="28"/>
          <w:szCs w:val="28"/>
        </w:rPr>
        <w:t>,</w:t>
      </w:r>
      <w:r w:rsidRPr="00BD7DFD">
        <w:rPr>
          <w:rFonts w:ascii="Times New Roman" w:hAnsi="Times New Roman" w:cs="Times New Roman"/>
          <w:sz w:val="28"/>
          <w:szCs w:val="28"/>
        </w:rPr>
        <w:t xml:space="preserve"> играет положительную роль, не перегружает ресурс и «выводит» пользователей на совместный диалог по указанной теме.</w:t>
      </w:r>
    </w:p>
    <w:p w14:paraId="44A80E1B"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Многие конкурсанты создают ссылки на свои аккаунты в социальных сетях, в которых они давно ведут работу с учениками и родителями.</w:t>
      </w:r>
    </w:p>
    <w:p w14:paraId="7E31F3DA" w14:textId="36E0A0EE"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Актуальность информации</w:t>
      </w:r>
      <w:r w:rsidR="007F50CC">
        <w:rPr>
          <w:rFonts w:ascii="Times New Roman" w:hAnsi="Times New Roman" w:cs="Times New Roman"/>
          <w:sz w:val="28"/>
          <w:szCs w:val="28"/>
        </w:rPr>
        <w:t>.</w:t>
      </w:r>
    </w:p>
    <w:p w14:paraId="041BABBC" w14:textId="4B8FCE23" w:rsidR="004A0934" w:rsidRPr="00D66A7D" w:rsidRDefault="004A0934" w:rsidP="00D66A7D">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регулярность обновления информации</w:t>
      </w:r>
      <w:r w:rsidR="00D66A7D">
        <w:rPr>
          <w:rFonts w:ascii="Times New Roman" w:hAnsi="Times New Roman" w:cs="Times New Roman"/>
          <w:sz w:val="28"/>
          <w:szCs w:val="28"/>
        </w:rPr>
        <w:t xml:space="preserve"> (</w:t>
      </w:r>
      <w:r w:rsidRPr="00444EE0">
        <w:rPr>
          <w:rFonts w:ascii="Times New Roman" w:hAnsi="Times New Roman" w:cs="Times New Roman"/>
          <w:i/>
          <w:sz w:val="28"/>
          <w:szCs w:val="28"/>
        </w:rPr>
        <w:t>1 раз в неделю</w:t>
      </w:r>
      <w:r w:rsidR="00D66A7D">
        <w:rPr>
          <w:rFonts w:ascii="Times New Roman" w:hAnsi="Times New Roman" w:cs="Times New Roman"/>
          <w:i/>
          <w:sz w:val="28"/>
          <w:szCs w:val="28"/>
        </w:rPr>
        <w:t>)</w:t>
      </w:r>
      <w:r w:rsidRPr="00444EE0">
        <w:rPr>
          <w:rFonts w:ascii="Times New Roman" w:hAnsi="Times New Roman" w:cs="Times New Roman"/>
          <w:i/>
          <w:sz w:val="28"/>
          <w:szCs w:val="28"/>
        </w:rPr>
        <w:t>;</w:t>
      </w:r>
    </w:p>
    <w:p w14:paraId="4657E0A1" w14:textId="37138FDC" w:rsidR="004A0934" w:rsidRPr="00444EE0" w:rsidRDefault="004A0934" w:rsidP="00A5381C">
      <w:pPr>
        <w:spacing w:after="0"/>
        <w:ind w:firstLine="567"/>
        <w:jc w:val="both"/>
        <w:rPr>
          <w:rFonts w:ascii="Times New Roman" w:hAnsi="Times New Roman" w:cs="Times New Roman"/>
          <w:i/>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связь информации с текущими событиями</w:t>
      </w:r>
      <w:r w:rsidR="00D66A7D">
        <w:rPr>
          <w:rFonts w:ascii="Times New Roman" w:hAnsi="Times New Roman" w:cs="Times New Roman"/>
          <w:sz w:val="28"/>
          <w:szCs w:val="28"/>
        </w:rPr>
        <w:t xml:space="preserve"> (</w:t>
      </w:r>
      <w:r w:rsidRPr="00444EE0">
        <w:rPr>
          <w:rFonts w:ascii="Times New Roman" w:hAnsi="Times New Roman" w:cs="Times New Roman"/>
          <w:i/>
          <w:sz w:val="28"/>
          <w:szCs w:val="28"/>
        </w:rPr>
        <w:t>информация должна быть актуальной</w:t>
      </w:r>
      <w:r w:rsidR="00D66A7D">
        <w:rPr>
          <w:rFonts w:ascii="Times New Roman" w:hAnsi="Times New Roman" w:cs="Times New Roman"/>
          <w:i/>
          <w:sz w:val="28"/>
          <w:szCs w:val="28"/>
        </w:rPr>
        <w:t>);</w:t>
      </w:r>
    </w:p>
    <w:p w14:paraId="345147D2" w14:textId="0482AAFD"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наличие информации о нормативно-правовой базе</w:t>
      </w:r>
      <w:r w:rsidR="00D66A7D">
        <w:rPr>
          <w:rFonts w:ascii="Times New Roman" w:hAnsi="Times New Roman" w:cs="Times New Roman"/>
          <w:sz w:val="28"/>
          <w:szCs w:val="28"/>
        </w:rPr>
        <w:t>;</w:t>
      </w:r>
    </w:p>
    <w:p w14:paraId="1EF03D29" w14:textId="4FB343B8"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методические материалы</w:t>
      </w:r>
      <w:r>
        <w:rPr>
          <w:rFonts w:ascii="Times New Roman" w:hAnsi="Times New Roman" w:cs="Times New Roman"/>
          <w:sz w:val="28"/>
          <w:szCs w:val="28"/>
        </w:rPr>
        <w:t>;</w:t>
      </w:r>
    </w:p>
    <w:p w14:paraId="01670D23" w14:textId="619F078C"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4A0934" w:rsidRPr="00BD7DFD">
        <w:rPr>
          <w:rFonts w:ascii="Times New Roman" w:hAnsi="Times New Roman" w:cs="Times New Roman"/>
          <w:sz w:val="28"/>
          <w:szCs w:val="28"/>
        </w:rPr>
        <w:t xml:space="preserve"> информация об УМК</w:t>
      </w:r>
      <w:r>
        <w:rPr>
          <w:rFonts w:ascii="Times New Roman" w:hAnsi="Times New Roman" w:cs="Times New Roman"/>
          <w:sz w:val="28"/>
          <w:szCs w:val="28"/>
        </w:rPr>
        <w:t>;</w:t>
      </w:r>
    </w:p>
    <w:p w14:paraId="696FB6E1" w14:textId="4532EDB4"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рабочие программы;</w:t>
      </w:r>
    </w:p>
    <w:p w14:paraId="7DC7B44C" w14:textId="41188ABF"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разнообразие групп пользователей</w:t>
      </w:r>
      <w:r w:rsidR="009F45FF">
        <w:rPr>
          <w:rFonts w:ascii="Times New Roman" w:hAnsi="Times New Roman" w:cs="Times New Roman"/>
          <w:sz w:val="28"/>
          <w:szCs w:val="28"/>
        </w:rPr>
        <w:t>;</w:t>
      </w:r>
    </w:p>
    <w:p w14:paraId="715CB5C0" w14:textId="6DC2695C"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ученики</w:t>
      </w:r>
      <w:r>
        <w:rPr>
          <w:rFonts w:ascii="Times New Roman" w:hAnsi="Times New Roman" w:cs="Times New Roman"/>
          <w:sz w:val="28"/>
          <w:szCs w:val="28"/>
        </w:rPr>
        <w:t>;</w:t>
      </w:r>
    </w:p>
    <w:p w14:paraId="0CB5878E" w14:textId="5650E2A2"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 xml:space="preserve"> учителя</w:t>
      </w:r>
      <w:r>
        <w:rPr>
          <w:rFonts w:ascii="Times New Roman" w:hAnsi="Times New Roman" w:cs="Times New Roman"/>
          <w:sz w:val="28"/>
          <w:szCs w:val="28"/>
        </w:rPr>
        <w:t>;</w:t>
      </w:r>
    </w:p>
    <w:p w14:paraId="2B1E0F5B" w14:textId="7A1409A1"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родители;</w:t>
      </w:r>
    </w:p>
    <w:p w14:paraId="1AEC69E2" w14:textId="36C32078"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новизна и оригинальность информации</w:t>
      </w:r>
      <w:r w:rsidR="009F45FF">
        <w:rPr>
          <w:rFonts w:ascii="Times New Roman" w:hAnsi="Times New Roman" w:cs="Times New Roman"/>
          <w:sz w:val="28"/>
          <w:szCs w:val="28"/>
        </w:rPr>
        <w:t xml:space="preserve"> (</w:t>
      </w:r>
      <w:r w:rsidRPr="00BD7DFD">
        <w:rPr>
          <w:rFonts w:ascii="Times New Roman" w:hAnsi="Times New Roman" w:cs="Times New Roman"/>
          <w:sz w:val="28"/>
          <w:szCs w:val="28"/>
        </w:rPr>
        <w:t>если материал не ваш, то указываете ссылку на оригинал</w:t>
      </w:r>
      <w:r w:rsidR="009F45FF">
        <w:rPr>
          <w:rFonts w:ascii="Times New Roman" w:hAnsi="Times New Roman" w:cs="Times New Roman"/>
          <w:sz w:val="28"/>
          <w:szCs w:val="28"/>
        </w:rPr>
        <w:t>)</w:t>
      </w:r>
      <w:r w:rsidRPr="00BD7DFD">
        <w:rPr>
          <w:rFonts w:ascii="Times New Roman" w:hAnsi="Times New Roman" w:cs="Times New Roman"/>
          <w:sz w:val="28"/>
          <w:szCs w:val="28"/>
        </w:rPr>
        <w:t>;</w:t>
      </w:r>
    </w:p>
    <w:p w14:paraId="7AA6B30D"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возможности создания детско-взрослых виртуальных сообществ;</w:t>
      </w:r>
    </w:p>
    <w:p w14:paraId="68300383" w14:textId="76C17BB9"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наличие возможностей использования информации для лиц с ограниченными возможностями здоровья и особыми потребностями</w:t>
      </w:r>
      <w:r w:rsidR="009F45FF">
        <w:rPr>
          <w:rFonts w:ascii="Times New Roman" w:hAnsi="Times New Roman" w:cs="Times New Roman"/>
          <w:sz w:val="28"/>
          <w:szCs w:val="28"/>
        </w:rPr>
        <w:t>;</w:t>
      </w:r>
    </w:p>
    <w:p w14:paraId="1503BA4B" w14:textId="021E2B3D"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масштабируемость средствами браузера</w:t>
      </w:r>
      <w:r>
        <w:rPr>
          <w:rFonts w:ascii="Times New Roman" w:hAnsi="Times New Roman" w:cs="Times New Roman"/>
          <w:sz w:val="28"/>
          <w:szCs w:val="28"/>
        </w:rPr>
        <w:t>;</w:t>
      </w:r>
    </w:p>
    <w:p w14:paraId="4B0E92D5" w14:textId="5A6D7177"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разные разрешения монитора</w:t>
      </w:r>
      <w:r>
        <w:rPr>
          <w:rFonts w:ascii="Times New Roman" w:hAnsi="Times New Roman" w:cs="Times New Roman"/>
          <w:sz w:val="28"/>
          <w:szCs w:val="28"/>
        </w:rPr>
        <w:t>;</w:t>
      </w:r>
    </w:p>
    <w:p w14:paraId="0923C914" w14:textId="5E29BC00" w:rsidR="004A0934" w:rsidRPr="00BD7DFD" w:rsidRDefault="009F45FF"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4A0934" w:rsidRPr="00BD7DFD">
        <w:rPr>
          <w:rFonts w:ascii="Times New Roman" w:hAnsi="Times New Roman" w:cs="Times New Roman"/>
          <w:sz w:val="28"/>
          <w:szCs w:val="28"/>
        </w:rPr>
        <w:tab/>
        <w:t xml:space="preserve"> корректность цветов.</w:t>
      </w:r>
    </w:p>
    <w:p w14:paraId="3CE5B39F"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Представленная информация на интернет-ресурсе педагога не должна быть статичной, ведь школьная жизнь тоже никогда не стоит на месте и постоянно движется, меняется, преобразуется и видоизменяется. Так и в Интернете, личный сайт педагога - это отражение его педагогического поиска, коллекция находок и достижений, мероприятия, которые проходят в классе и школе. Не стоит забывать и о том, что информация не может существовать отдельно от окружающей действительности. По опросам пользователей интернет-ресурсов образовательной направленности, около 70% пользователей находят интересные статьи, которые напрямую связаны с их интересами и увлечениями.</w:t>
      </w:r>
    </w:p>
    <w:p w14:paraId="5328ACCF"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Поэтому не будем забывать про умение создавать условия для позитивной мотивации обучающихся (необходимо разместить на сайте систему заданий для обучающихся, предусмотреть наличие проектных работ; предусмотреть возможность пересдачи учебного материала; предоставить возможность для осуществления самоконтроля и самооценки, выполнения творческих заданий).</w:t>
      </w:r>
    </w:p>
    <w:p w14:paraId="5A7A5711" w14:textId="1425DA51"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Виртуальные сообщества</w:t>
      </w:r>
      <w:r w:rsidR="007F50CC">
        <w:rPr>
          <w:rFonts w:ascii="Times New Roman" w:hAnsi="Times New Roman" w:cs="Times New Roman"/>
          <w:sz w:val="28"/>
          <w:szCs w:val="28"/>
        </w:rPr>
        <w:t>,</w:t>
      </w:r>
      <w:r w:rsidRPr="00BD7DFD">
        <w:rPr>
          <w:rFonts w:ascii="Times New Roman" w:hAnsi="Times New Roman" w:cs="Times New Roman"/>
          <w:sz w:val="28"/>
          <w:szCs w:val="28"/>
        </w:rPr>
        <w:t xml:space="preserve"> по-прежнему</w:t>
      </w:r>
      <w:r w:rsidR="007F50CC">
        <w:rPr>
          <w:rFonts w:ascii="Times New Roman" w:hAnsi="Times New Roman" w:cs="Times New Roman"/>
          <w:sz w:val="28"/>
          <w:szCs w:val="28"/>
        </w:rPr>
        <w:t>,</w:t>
      </w:r>
      <w:r w:rsidRPr="00BD7DFD">
        <w:rPr>
          <w:rFonts w:ascii="Times New Roman" w:hAnsi="Times New Roman" w:cs="Times New Roman"/>
          <w:sz w:val="28"/>
          <w:szCs w:val="28"/>
        </w:rPr>
        <w:t xml:space="preserve"> пользуются большим интересом. Имеет смысл разделять информацию, предназначенную для учеников, от информации для родителей и коллег. Речь идет не о запрете доступа, а о том, что необходимо четко разделять тематические разделы на сайте.</w:t>
      </w:r>
    </w:p>
    <w:p w14:paraId="226B0729"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Продумайте наличие возможностей на сайте использования информации для лиц с ограниченными возможностями здоровья и особыми потребностями.</w:t>
      </w:r>
    </w:p>
    <w:p w14:paraId="0422380E" w14:textId="79416D00" w:rsidR="004A0934" w:rsidRPr="00BD7DFD" w:rsidRDefault="007F50C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В</w:t>
      </w:r>
      <w:r w:rsidR="004A0934" w:rsidRPr="00BD7DFD">
        <w:rPr>
          <w:rFonts w:ascii="Times New Roman" w:hAnsi="Times New Roman" w:cs="Times New Roman"/>
          <w:sz w:val="28"/>
          <w:szCs w:val="28"/>
        </w:rPr>
        <w:t>ыстроенная информационная архитектура</w:t>
      </w:r>
      <w:r>
        <w:rPr>
          <w:rFonts w:ascii="Times New Roman" w:hAnsi="Times New Roman" w:cs="Times New Roman"/>
          <w:sz w:val="28"/>
          <w:szCs w:val="28"/>
        </w:rPr>
        <w:t>.</w:t>
      </w:r>
    </w:p>
    <w:p w14:paraId="2FCD1162" w14:textId="603AD8B9"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Информационная архитектура занимается принципами систематизации информации и навигации по ней с целью помочь людям более успешно находить и обрабатывать нужные им данные.</w:t>
      </w:r>
      <w:r w:rsidR="007F50CC">
        <w:rPr>
          <w:rFonts w:ascii="Times New Roman" w:hAnsi="Times New Roman" w:cs="Times New Roman"/>
          <w:sz w:val="28"/>
          <w:szCs w:val="28"/>
        </w:rPr>
        <w:t xml:space="preserve"> В данном случае значимы:</w:t>
      </w:r>
    </w:p>
    <w:p w14:paraId="69209B17"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грамотные цветовые решения;</w:t>
      </w:r>
    </w:p>
    <w:p w14:paraId="22EAADEE"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w:t>
      </w:r>
      <w:r w:rsidRPr="00BD7DFD">
        <w:rPr>
          <w:rFonts w:ascii="Times New Roman" w:hAnsi="Times New Roman" w:cs="Times New Roman"/>
          <w:sz w:val="28"/>
          <w:szCs w:val="28"/>
        </w:rPr>
        <w:tab/>
        <w:t xml:space="preserve"> оригинальность стиля;</w:t>
      </w:r>
    </w:p>
    <w:p w14:paraId="201F3E82"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корректность обработки графики;</w:t>
      </w:r>
    </w:p>
    <w:p w14:paraId="69ADB9CC"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сбалансированность разных способов структурирования информации;</w:t>
      </w:r>
    </w:p>
    <w:p w14:paraId="48BDA645"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учёт требований здоровьесбережения в дизайне;</w:t>
      </w:r>
    </w:p>
    <w:p w14:paraId="2EA072C5"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внешний вид размещённой информации.</w:t>
      </w:r>
    </w:p>
    <w:p w14:paraId="5D90D2C2" w14:textId="77777777" w:rsidR="007F50CC"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Несомненно, важным параметром оценки является дизайн интернет- ресурса. </w:t>
      </w:r>
    </w:p>
    <w:p w14:paraId="5E1276BE" w14:textId="447ED78D"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Эксперты, выполняющие оценку интернет</w:t>
      </w:r>
      <w:r w:rsidR="007F50CC">
        <w:rPr>
          <w:rFonts w:ascii="Times New Roman" w:hAnsi="Times New Roman" w:cs="Times New Roman"/>
          <w:sz w:val="28"/>
          <w:szCs w:val="28"/>
        </w:rPr>
        <w:t>-</w:t>
      </w:r>
      <w:r w:rsidRPr="00BD7DFD">
        <w:rPr>
          <w:rFonts w:ascii="Times New Roman" w:hAnsi="Times New Roman" w:cs="Times New Roman"/>
          <w:sz w:val="28"/>
          <w:szCs w:val="28"/>
        </w:rPr>
        <w:t>ресурсов, не будут снижать балл за мигающие буквы, бегущие строки, переизбыток анимации, цветов и начертаний, но, как показывает опыт, всё, что может помешать получению информации, негативно сказывается на восприятии информации.</w:t>
      </w:r>
    </w:p>
    <w:p w14:paraId="23A2F854"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Весь текст должен быть хорошо читаемый. Кегль шрифта 12,14. Минимум графики. Вся графика плоского и простого дизайна.</w:t>
      </w:r>
    </w:p>
    <w:p w14:paraId="3E1D7AF1" w14:textId="51201A2F"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Цветовая гамма должна отвечать целям сайта и обеспечивать разборчивость текста. Существуют две полярные цветовые схемы: позитивная (черный текст на белом фоне) и негативная (белый текст на черном фоне). В целом, и та, и другая схема обладают хорошей читабельностью, хотя иногда говорят, что негативная схема замедлят чтение из-за того, что способствует рассеянию внимания читателя. Большинство сайтов создаются по схемам, близким к традиционной позитивной. Для удобства чтения информации на информационном ресурсе очень важна правильно подобранная контрастность.</w:t>
      </w:r>
    </w:p>
    <w:p w14:paraId="0C0253E2"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Черный шрифт на белом фоне сильно напрягает глаза. Гораздо лучше выглядит темно-серый шрифт на светло-сером фоне.</w:t>
      </w:r>
    </w:p>
    <w:p w14:paraId="5058C0E5"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Многие профессиональные издательства печатают на бумаге с низкой степенью белизны и шрифтом с чернотой 60-80%.</w:t>
      </w:r>
    </w:p>
    <w:p w14:paraId="77ECE914" w14:textId="77777777" w:rsidR="004A0934" w:rsidRPr="00BD7DFD" w:rsidRDefault="004A0934"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Ниже приведен список некоторых распространенных цветовых сочетаний в порядке ухудшения восприятия их пользователем, старайтесь избегать последние строчки с сочетаниями:</w:t>
      </w:r>
    </w:p>
    <w:p w14:paraId="56B6A6F1"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Синий на белом;</w:t>
      </w:r>
    </w:p>
    <w:p w14:paraId="382F3D00"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Черный на желтом;</w:t>
      </w:r>
    </w:p>
    <w:p w14:paraId="0743ED7D"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Зеленый на белом;</w:t>
      </w:r>
    </w:p>
    <w:p w14:paraId="53FA88A2"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Черный на белом;</w:t>
      </w:r>
    </w:p>
    <w:p w14:paraId="4D589FD8"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Зеленый на красном;</w:t>
      </w:r>
    </w:p>
    <w:p w14:paraId="5BF8F802"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Красный на желтом;</w:t>
      </w:r>
    </w:p>
    <w:p w14:paraId="794F5D0F"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Красный на белом;</w:t>
      </w:r>
    </w:p>
    <w:p w14:paraId="74B1FDB6"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Оранжевый на черном;</w:t>
      </w:r>
    </w:p>
    <w:p w14:paraId="6B5F134B" w14:textId="777777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Черный на пурпурном;</w:t>
      </w:r>
    </w:p>
    <w:p w14:paraId="39741EE8" w14:textId="07BE7269"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Оранжевый на белом;</w:t>
      </w:r>
    </w:p>
    <w:p w14:paraId="36D26B18" w14:textId="6ADAEC77"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Красный на зеленом</w:t>
      </w:r>
      <w:r w:rsidR="009F7AF4">
        <w:rPr>
          <w:rFonts w:ascii="Times New Roman" w:hAnsi="Times New Roman" w:cs="Times New Roman"/>
          <w:sz w:val="28"/>
          <w:szCs w:val="28"/>
        </w:rPr>
        <w:t>.</w:t>
      </w:r>
    </w:p>
    <w:p w14:paraId="41635621" w14:textId="4760B4DC" w:rsidR="00A90FF0" w:rsidRPr="00BD7DFD" w:rsidRDefault="00A90FF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 точки зрения привлечения внимания</w:t>
      </w:r>
      <w:r w:rsidR="009F7AF4">
        <w:rPr>
          <w:rFonts w:ascii="Times New Roman" w:hAnsi="Times New Roman" w:cs="Times New Roman"/>
          <w:sz w:val="28"/>
          <w:szCs w:val="28"/>
        </w:rPr>
        <w:t>,</w:t>
      </w:r>
      <w:r w:rsidRPr="00BD7DFD">
        <w:rPr>
          <w:rFonts w:ascii="Times New Roman" w:hAnsi="Times New Roman" w:cs="Times New Roman"/>
          <w:sz w:val="28"/>
          <w:szCs w:val="28"/>
        </w:rPr>
        <w:t xml:space="preserve"> лучше воспринимаются черные буквы на желтом фоне, зеленые и красные - на белом. Вы можете </w:t>
      </w:r>
      <w:r w:rsidRPr="00BD7DFD">
        <w:rPr>
          <w:rFonts w:ascii="Times New Roman" w:hAnsi="Times New Roman" w:cs="Times New Roman"/>
          <w:sz w:val="28"/>
          <w:szCs w:val="28"/>
        </w:rPr>
        <w:lastRenderedPageBreak/>
        <w:t xml:space="preserve">использовать данные сочетания для размещения объявлений на сайте. </w:t>
      </w:r>
      <w:r w:rsidR="009F7AF4">
        <w:rPr>
          <w:rFonts w:ascii="Times New Roman" w:hAnsi="Times New Roman" w:cs="Times New Roman"/>
          <w:sz w:val="28"/>
          <w:szCs w:val="28"/>
        </w:rPr>
        <w:t xml:space="preserve"> </w:t>
      </w:r>
      <w:r w:rsidRPr="00BD7DFD">
        <w:rPr>
          <w:rFonts w:ascii="Times New Roman" w:hAnsi="Times New Roman" w:cs="Times New Roman"/>
          <w:sz w:val="28"/>
          <w:szCs w:val="28"/>
        </w:rPr>
        <w:t xml:space="preserve"> Нужно иметь в виду, что приведенные выше рекомендации достаточно условны, так как восприятие цветов и их сочетаний у разных людей отличается.</w:t>
      </w:r>
    </w:p>
    <w:p w14:paraId="05B733B8" w14:textId="77777777" w:rsidR="009F7AF4"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Фон веб-страниц. </w:t>
      </w:r>
    </w:p>
    <w:p w14:paraId="1AEC04BC" w14:textId="6407438C"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Любой фоновый рисунок затрудняет восприятие текста. Если вы все-таки решились на его использование, делайте его минимально контрастным и, желательно, в однотонной цветовой гамме. Рекомендуется не размещать значительные блоки текста поверх фотографий, это затрудняет чтение текста.</w:t>
      </w:r>
    </w:p>
    <w:p w14:paraId="28C7542A" w14:textId="09A3AD53"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Все приведенные требования являются лишь одним из вариантов представления интернет</w:t>
      </w:r>
      <w:r w:rsidR="00525A8D">
        <w:rPr>
          <w:rFonts w:ascii="Times New Roman" w:hAnsi="Times New Roman" w:cs="Times New Roman"/>
          <w:sz w:val="28"/>
          <w:szCs w:val="28"/>
        </w:rPr>
        <w:t>-</w:t>
      </w:r>
      <w:r w:rsidRPr="00BD7DFD">
        <w:rPr>
          <w:rFonts w:ascii="Times New Roman" w:hAnsi="Times New Roman" w:cs="Times New Roman"/>
          <w:sz w:val="28"/>
          <w:szCs w:val="28"/>
        </w:rPr>
        <w:t>ресурса, все они носят рекомендательный характер.</w:t>
      </w:r>
    </w:p>
    <w:p w14:paraId="01F49FCF" w14:textId="77777777"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Оценка выполнения конкурсного задания осуществляется по 5 критериям, каждый из которых включает 7 показателей. Соответствие конкретному показателю оценивается в 0 или 1 балл.</w:t>
      </w:r>
    </w:p>
    <w:tbl>
      <w:tblPr>
        <w:tblW w:w="9483" w:type="dxa"/>
        <w:tblInd w:w="10" w:type="dxa"/>
        <w:tblLayout w:type="fixed"/>
        <w:tblCellMar>
          <w:left w:w="10" w:type="dxa"/>
          <w:right w:w="10" w:type="dxa"/>
        </w:tblCellMar>
        <w:tblLook w:val="04A0" w:firstRow="1" w:lastRow="0" w:firstColumn="1" w:lastColumn="0" w:noHBand="0" w:noVBand="1"/>
      </w:tblPr>
      <w:tblGrid>
        <w:gridCol w:w="2275"/>
        <w:gridCol w:w="5947"/>
        <w:gridCol w:w="1261"/>
      </w:tblGrid>
      <w:tr w:rsidR="00C81CD6" w:rsidRPr="00BD7DFD" w14:paraId="7E4591A5" w14:textId="77777777" w:rsidTr="00FB4499">
        <w:trPr>
          <w:trHeight w:hRule="exact" w:val="336"/>
        </w:trPr>
        <w:tc>
          <w:tcPr>
            <w:tcW w:w="2275" w:type="dxa"/>
            <w:tcBorders>
              <w:top w:val="single" w:sz="4" w:space="0" w:color="auto"/>
              <w:left w:val="single" w:sz="4" w:space="0" w:color="auto"/>
              <w:bottom w:val="nil"/>
              <w:right w:val="nil"/>
            </w:tcBorders>
            <w:shd w:val="clear" w:color="auto" w:fill="FFFFFF"/>
            <w:vAlign w:val="bottom"/>
            <w:hideMark/>
          </w:tcPr>
          <w:p w14:paraId="20A385CB" w14:textId="77777777"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Критерии</w:t>
            </w:r>
          </w:p>
        </w:tc>
        <w:tc>
          <w:tcPr>
            <w:tcW w:w="5947" w:type="dxa"/>
            <w:tcBorders>
              <w:top w:val="single" w:sz="4" w:space="0" w:color="auto"/>
              <w:left w:val="single" w:sz="4" w:space="0" w:color="auto"/>
              <w:bottom w:val="nil"/>
              <w:right w:val="nil"/>
            </w:tcBorders>
            <w:shd w:val="clear" w:color="auto" w:fill="FFFFFF"/>
            <w:vAlign w:val="bottom"/>
            <w:hideMark/>
          </w:tcPr>
          <w:p w14:paraId="3C507C10" w14:textId="77777777"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Показатели</w:t>
            </w:r>
          </w:p>
        </w:tc>
        <w:tc>
          <w:tcPr>
            <w:tcW w:w="1261" w:type="dxa"/>
            <w:tcBorders>
              <w:top w:val="single" w:sz="4" w:space="0" w:color="auto"/>
              <w:left w:val="single" w:sz="4" w:space="0" w:color="auto"/>
              <w:bottom w:val="nil"/>
              <w:right w:val="single" w:sz="4" w:space="0" w:color="auto"/>
            </w:tcBorders>
            <w:shd w:val="clear" w:color="auto" w:fill="FFFFFF"/>
            <w:vAlign w:val="bottom"/>
            <w:hideMark/>
          </w:tcPr>
          <w:p w14:paraId="76B44EF2" w14:textId="77777777" w:rsidR="00C81CD6" w:rsidRPr="00BD7DFD" w:rsidRDefault="00C81CD6"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Баллы</w:t>
            </w:r>
          </w:p>
        </w:tc>
      </w:tr>
      <w:tr w:rsidR="00C81CD6" w:rsidRPr="00BD7DFD" w14:paraId="62C92CCA" w14:textId="77777777" w:rsidTr="00FB4499">
        <w:trPr>
          <w:trHeight w:val="331"/>
        </w:trPr>
        <w:tc>
          <w:tcPr>
            <w:tcW w:w="2275" w:type="dxa"/>
            <w:vMerge w:val="restart"/>
            <w:tcBorders>
              <w:top w:val="single" w:sz="4" w:space="0" w:color="auto"/>
              <w:left w:val="single" w:sz="4" w:space="0" w:color="auto"/>
              <w:bottom w:val="nil"/>
              <w:right w:val="nil"/>
            </w:tcBorders>
            <w:shd w:val="clear" w:color="auto" w:fill="FFFFFF"/>
            <w:vAlign w:val="center"/>
            <w:hideMark/>
          </w:tcPr>
          <w:p w14:paraId="4DF17155"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информационная насыщенность</w:t>
            </w:r>
          </w:p>
        </w:tc>
        <w:tc>
          <w:tcPr>
            <w:tcW w:w="5947" w:type="dxa"/>
            <w:tcBorders>
              <w:top w:val="single" w:sz="4" w:space="0" w:color="auto"/>
              <w:left w:val="single" w:sz="4" w:space="0" w:color="auto"/>
              <w:bottom w:val="nil"/>
              <w:right w:val="nil"/>
            </w:tcBorders>
            <w:shd w:val="clear" w:color="auto" w:fill="FFFFFF"/>
            <w:vAlign w:val="bottom"/>
            <w:hideMark/>
          </w:tcPr>
          <w:p w14:paraId="4295B69A" w14:textId="77777777" w:rsidR="00C81CD6" w:rsidRPr="00BD7DFD" w:rsidRDefault="00C81CD6" w:rsidP="00FB4499">
            <w:pPr>
              <w:spacing w:after="0"/>
              <w:ind w:right="125" w:firstLine="567"/>
              <w:rPr>
                <w:rFonts w:ascii="Times New Roman" w:hAnsi="Times New Roman" w:cs="Times New Roman"/>
                <w:sz w:val="28"/>
                <w:szCs w:val="28"/>
              </w:rPr>
            </w:pPr>
            <w:r w:rsidRPr="00BD7DFD">
              <w:rPr>
                <w:rFonts w:ascii="Times New Roman" w:hAnsi="Times New Roman" w:cs="Times New Roman"/>
                <w:sz w:val="28"/>
                <w:szCs w:val="28"/>
                <w:lang w:bidi="ru-RU"/>
              </w:rPr>
              <w:t>количество представленной информации</w:t>
            </w:r>
          </w:p>
        </w:tc>
        <w:tc>
          <w:tcPr>
            <w:tcW w:w="1261" w:type="dxa"/>
            <w:vMerge w:val="restart"/>
            <w:tcBorders>
              <w:top w:val="single" w:sz="4" w:space="0" w:color="auto"/>
              <w:left w:val="single" w:sz="4" w:space="0" w:color="auto"/>
              <w:bottom w:val="nil"/>
              <w:right w:val="single" w:sz="4" w:space="0" w:color="auto"/>
            </w:tcBorders>
            <w:shd w:val="clear" w:color="auto" w:fill="FFFFFF"/>
            <w:vAlign w:val="center"/>
            <w:hideMark/>
          </w:tcPr>
          <w:p w14:paraId="048AFAEE" w14:textId="77777777" w:rsidR="00C81CD6" w:rsidRPr="00BD7DFD" w:rsidRDefault="00C81CD6" w:rsidP="00A5381C">
            <w:pPr>
              <w:spacing w:after="0"/>
              <w:jc w:val="both"/>
              <w:rPr>
                <w:rFonts w:ascii="Times New Roman" w:hAnsi="Times New Roman" w:cs="Times New Roman"/>
                <w:sz w:val="28"/>
                <w:szCs w:val="28"/>
              </w:rPr>
            </w:pPr>
            <w:r w:rsidRPr="00BD7DFD">
              <w:rPr>
                <w:rFonts w:ascii="Times New Roman" w:hAnsi="Times New Roman" w:cs="Times New Roman"/>
                <w:sz w:val="28"/>
                <w:szCs w:val="28"/>
                <w:lang w:bidi="ru-RU"/>
              </w:rPr>
              <w:t>от 0 до 7</w:t>
            </w:r>
          </w:p>
        </w:tc>
      </w:tr>
      <w:tr w:rsidR="00C81CD6" w:rsidRPr="00BD7DFD" w14:paraId="187AAC24" w14:textId="77777777" w:rsidTr="00FB4499">
        <w:trPr>
          <w:trHeight w:val="653"/>
        </w:trPr>
        <w:tc>
          <w:tcPr>
            <w:tcW w:w="2275" w:type="dxa"/>
            <w:vMerge/>
            <w:tcBorders>
              <w:top w:val="single" w:sz="4" w:space="0" w:color="auto"/>
              <w:left w:val="single" w:sz="4" w:space="0" w:color="auto"/>
              <w:bottom w:val="nil"/>
              <w:right w:val="nil"/>
            </w:tcBorders>
            <w:vAlign w:val="center"/>
            <w:hideMark/>
          </w:tcPr>
          <w:p w14:paraId="5AC8214A"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4AB200E7" w14:textId="77777777" w:rsidR="00C81CD6" w:rsidRPr="00BD7DFD" w:rsidRDefault="00C81CD6" w:rsidP="00FB4499">
            <w:pPr>
              <w:spacing w:after="0"/>
              <w:ind w:right="125" w:firstLine="567"/>
              <w:rPr>
                <w:rFonts w:ascii="Times New Roman" w:hAnsi="Times New Roman" w:cs="Times New Roman"/>
                <w:sz w:val="28"/>
                <w:szCs w:val="28"/>
              </w:rPr>
            </w:pPr>
            <w:r w:rsidRPr="00BD7DFD">
              <w:rPr>
                <w:rFonts w:ascii="Times New Roman" w:hAnsi="Times New Roman" w:cs="Times New Roman"/>
                <w:sz w:val="28"/>
                <w:szCs w:val="28"/>
                <w:lang w:bidi="ru-RU"/>
              </w:rPr>
              <w:t>образовательная и методическая ценность (развивающий характер)</w:t>
            </w:r>
          </w:p>
        </w:tc>
        <w:tc>
          <w:tcPr>
            <w:tcW w:w="1261" w:type="dxa"/>
            <w:vMerge/>
            <w:tcBorders>
              <w:top w:val="single" w:sz="4" w:space="0" w:color="auto"/>
              <w:left w:val="single" w:sz="4" w:space="0" w:color="auto"/>
              <w:bottom w:val="nil"/>
              <w:right w:val="single" w:sz="4" w:space="0" w:color="auto"/>
            </w:tcBorders>
            <w:vAlign w:val="center"/>
            <w:hideMark/>
          </w:tcPr>
          <w:p w14:paraId="29D982C6"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0A36B6DB" w14:textId="77777777" w:rsidTr="00FB4499">
        <w:trPr>
          <w:trHeight w:val="658"/>
        </w:trPr>
        <w:tc>
          <w:tcPr>
            <w:tcW w:w="2275" w:type="dxa"/>
            <w:vMerge/>
            <w:tcBorders>
              <w:top w:val="single" w:sz="4" w:space="0" w:color="auto"/>
              <w:left w:val="single" w:sz="4" w:space="0" w:color="auto"/>
              <w:bottom w:val="nil"/>
              <w:right w:val="nil"/>
            </w:tcBorders>
            <w:vAlign w:val="center"/>
            <w:hideMark/>
          </w:tcPr>
          <w:p w14:paraId="352A9C1F"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3EB43032" w14:textId="77777777" w:rsidR="00C81CD6" w:rsidRPr="00BD7DFD" w:rsidRDefault="00C81CD6" w:rsidP="00FB4499">
            <w:pPr>
              <w:spacing w:after="0"/>
              <w:ind w:right="125" w:firstLine="567"/>
              <w:rPr>
                <w:rFonts w:ascii="Times New Roman" w:hAnsi="Times New Roman" w:cs="Times New Roman"/>
                <w:sz w:val="28"/>
                <w:szCs w:val="28"/>
              </w:rPr>
            </w:pPr>
            <w:r w:rsidRPr="00BD7DFD">
              <w:rPr>
                <w:rFonts w:ascii="Times New Roman" w:hAnsi="Times New Roman" w:cs="Times New Roman"/>
                <w:sz w:val="28"/>
                <w:szCs w:val="28"/>
                <w:lang w:bidi="ru-RU"/>
              </w:rPr>
              <w:t>различное структурирование информации (тексты, таблицы, схемы и т. п.)</w:t>
            </w:r>
          </w:p>
        </w:tc>
        <w:tc>
          <w:tcPr>
            <w:tcW w:w="1261" w:type="dxa"/>
            <w:vMerge/>
            <w:tcBorders>
              <w:top w:val="single" w:sz="4" w:space="0" w:color="auto"/>
              <w:left w:val="single" w:sz="4" w:space="0" w:color="auto"/>
              <w:bottom w:val="nil"/>
              <w:right w:val="single" w:sz="4" w:space="0" w:color="auto"/>
            </w:tcBorders>
            <w:vAlign w:val="center"/>
            <w:hideMark/>
          </w:tcPr>
          <w:p w14:paraId="21A9CD53"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7C78483B" w14:textId="77777777" w:rsidTr="00FB4499">
        <w:trPr>
          <w:trHeight w:val="331"/>
        </w:trPr>
        <w:tc>
          <w:tcPr>
            <w:tcW w:w="2275" w:type="dxa"/>
            <w:vMerge/>
            <w:tcBorders>
              <w:top w:val="single" w:sz="4" w:space="0" w:color="auto"/>
              <w:left w:val="single" w:sz="4" w:space="0" w:color="auto"/>
              <w:bottom w:val="nil"/>
              <w:right w:val="nil"/>
            </w:tcBorders>
            <w:vAlign w:val="center"/>
            <w:hideMark/>
          </w:tcPr>
          <w:p w14:paraId="7011B0E5"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71BC2A03"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разнообразие содержания</w:t>
            </w:r>
          </w:p>
        </w:tc>
        <w:tc>
          <w:tcPr>
            <w:tcW w:w="1261" w:type="dxa"/>
            <w:vMerge/>
            <w:tcBorders>
              <w:top w:val="single" w:sz="4" w:space="0" w:color="auto"/>
              <w:left w:val="single" w:sz="4" w:space="0" w:color="auto"/>
              <w:bottom w:val="nil"/>
              <w:right w:val="single" w:sz="4" w:space="0" w:color="auto"/>
            </w:tcBorders>
            <w:vAlign w:val="center"/>
            <w:hideMark/>
          </w:tcPr>
          <w:p w14:paraId="5AA4B9C9"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5C1A3920" w14:textId="77777777" w:rsidTr="00FB4499">
        <w:trPr>
          <w:trHeight w:val="331"/>
        </w:trPr>
        <w:tc>
          <w:tcPr>
            <w:tcW w:w="2275" w:type="dxa"/>
            <w:vMerge/>
            <w:tcBorders>
              <w:top w:val="single" w:sz="4" w:space="0" w:color="auto"/>
              <w:left w:val="single" w:sz="4" w:space="0" w:color="auto"/>
              <w:bottom w:val="nil"/>
              <w:right w:val="nil"/>
            </w:tcBorders>
            <w:vAlign w:val="center"/>
            <w:hideMark/>
          </w:tcPr>
          <w:p w14:paraId="2D77F513"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6E019445"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тематическая организованность информации</w:t>
            </w:r>
          </w:p>
        </w:tc>
        <w:tc>
          <w:tcPr>
            <w:tcW w:w="1261" w:type="dxa"/>
            <w:vMerge/>
            <w:tcBorders>
              <w:top w:val="single" w:sz="4" w:space="0" w:color="auto"/>
              <w:left w:val="single" w:sz="4" w:space="0" w:color="auto"/>
              <w:bottom w:val="nil"/>
              <w:right w:val="single" w:sz="4" w:space="0" w:color="auto"/>
            </w:tcBorders>
            <w:vAlign w:val="center"/>
            <w:hideMark/>
          </w:tcPr>
          <w:p w14:paraId="4DA20803"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34F7438A" w14:textId="77777777" w:rsidTr="00FB4499">
        <w:trPr>
          <w:trHeight w:val="331"/>
        </w:trPr>
        <w:tc>
          <w:tcPr>
            <w:tcW w:w="2275" w:type="dxa"/>
            <w:vMerge/>
            <w:tcBorders>
              <w:top w:val="single" w:sz="4" w:space="0" w:color="auto"/>
              <w:left w:val="single" w:sz="4" w:space="0" w:color="auto"/>
              <w:bottom w:val="nil"/>
              <w:right w:val="nil"/>
            </w:tcBorders>
            <w:vAlign w:val="center"/>
            <w:hideMark/>
          </w:tcPr>
          <w:p w14:paraId="750E58E3"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4274FB9E"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научная корректность</w:t>
            </w:r>
          </w:p>
        </w:tc>
        <w:tc>
          <w:tcPr>
            <w:tcW w:w="1261" w:type="dxa"/>
            <w:vMerge/>
            <w:tcBorders>
              <w:top w:val="single" w:sz="4" w:space="0" w:color="auto"/>
              <w:left w:val="single" w:sz="4" w:space="0" w:color="auto"/>
              <w:bottom w:val="nil"/>
              <w:right w:val="single" w:sz="4" w:space="0" w:color="auto"/>
            </w:tcBorders>
            <w:vAlign w:val="center"/>
            <w:hideMark/>
          </w:tcPr>
          <w:p w14:paraId="1CE5BFAE"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4CA565B0" w14:textId="77777777" w:rsidTr="00FB4499">
        <w:trPr>
          <w:trHeight w:val="331"/>
        </w:trPr>
        <w:tc>
          <w:tcPr>
            <w:tcW w:w="2275" w:type="dxa"/>
            <w:vMerge/>
            <w:tcBorders>
              <w:top w:val="single" w:sz="4" w:space="0" w:color="auto"/>
              <w:left w:val="single" w:sz="4" w:space="0" w:color="auto"/>
              <w:bottom w:val="nil"/>
              <w:right w:val="nil"/>
            </w:tcBorders>
            <w:vAlign w:val="center"/>
            <w:hideMark/>
          </w:tcPr>
          <w:p w14:paraId="0CE6C9FF"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0CDFEC58"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методическая грамотность</w:t>
            </w:r>
          </w:p>
        </w:tc>
        <w:tc>
          <w:tcPr>
            <w:tcW w:w="1261" w:type="dxa"/>
            <w:vMerge/>
            <w:tcBorders>
              <w:top w:val="single" w:sz="4" w:space="0" w:color="auto"/>
              <w:left w:val="single" w:sz="4" w:space="0" w:color="auto"/>
              <w:bottom w:val="nil"/>
              <w:right w:val="single" w:sz="4" w:space="0" w:color="auto"/>
            </w:tcBorders>
            <w:vAlign w:val="center"/>
            <w:hideMark/>
          </w:tcPr>
          <w:p w14:paraId="057AA1FF"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3D8365B8" w14:textId="77777777" w:rsidTr="00FB4499">
        <w:trPr>
          <w:trHeight w:val="350"/>
        </w:trPr>
        <w:tc>
          <w:tcPr>
            <w:tcW w:w="2275" w:type="dxa"/>
            <w:vMerge w:val="restart"/>
            <w:tcBorders>
              <w:top w:val="single" w:sz="4" w:space="0" w:color="auto"/>
              <w:left w:val="single" w:sz="4" w:space="0" w:color="auto"/>
              <w:bottom w:val="nil"/>
              <w:right w:val="nil"/>
            </w:tcBorders>
            <w:shd w:val="clear" w:color="auto" w:fill="FFFFFF"/>
            <w:vAlign w:val="center"/>
            <w:hideMark/>
          </w:tcPr>
          <w:p w14:paraId="003AF7AB"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безопасность и</w:t>
            </w:r>
          </w:p>
          <w:p w14:paraId="713C0FB8"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комфортность</w:t>
            </w:r>
          </w:p>
          <w:p w14:paraId="2833F351"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виртуальной</w:t>
            </w:r>
          </w:p>
          <w:p w14:paraId="6C0A3AD2"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образовательной</w:t>
            </w:r>
          </w:p>
          <w:p w14:paraId="5F7F86AB"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среды</w:t>
            </w:r>
          </w:p>
        </w:tc>
        <w:tc>
          <w:tcPr>
            <w:tcW w:w="5947" w:type="dxa"/>
            <w:tcBorders>
              <w:top w:val="single" w:sz="4" w:space="0" w:color="auto"/>
              <w:left w:val="single" w:sz="4" w:space="0" w:color="auto"/>
              <w:bottom w:val="nil"/>
              <w:right w:val="nil"/>
            </w:tcBorders>
            <w:shd w:val="clear" w:color="auto" w:fill="FFFFFF"/>
            <w:vAlign w:val="bottom"/>
            <w:hideMark/>
          </w:tcPr>
          <w:p w14:paraId="3A5E3C0B"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понятное меню (рубрикация)</w:t>
            </w:r>
          </w:p>
        </w:tc>
        <w:tc>
          <w:tcPr>
            <w:tcW w:w="1261" w:type="dxa"/>
            <w:vMerge w:val="restart"/>
            <w:tcBorders>
              <w:top w:val="single" w:sz="4" w:space="0" w:color="auto"/>
              <w:left w:val="single" w:sz="4" w:space="0" w:color="auto"/>
              <w:bottom w:val="nil"/>
              <w:right w:val="single" w:sz="4" w:space="0" w:color="auto"/>
            </w:tcBorders>
            <w:shd w:val="clear" w:color="auto" w:fill="FFFFFF"/>
            <w:vAlign w:val="center"/>
            <w:hideMark/>
          </w:tcPr>
          <w:p w14:paraId="4C323761" w14:textId="77777777" w:rsidR="00C81CD6" w:rsidRPr="00BD7DFD" w:rsidRDefault="00C81CD6" w:rsidP="00A5381C">
            <w:pPr>
              <w:spacing w:after="0"/>
              <w:jc w:val="both"/>
              <w:rPr>
                <w:rFonts w:ascii="Times New Roman" w:hAnsi="Times New Roman" w:cs="Times New Roman"/>
                <w:sz w:val="28"/>
                <w:szCs w:val="28"/>
              </w:rPr>
            </w:pPr>
            <w:r w:rsidRPr="00BD7DFD">
              <w:rPr>
                <w:rFonts w:ascii="Times New Roman" w:hAnsi="Times New Roman" w:cs="Times New Roman"/>
                <w:sz w:val="28"/>
                <w:szCs w:val="28"/>
                <w:lang w:bidi="ru-RU"/>
              </w:rPr>
              <w:t>от 0 до 7</w:t>
            </w:r>
          </w:p>
        </w:tc>
      </w:tr>
      <w:tr w:rsidR="00C81CD6" w:rsidRPr="00BD7DFD" w14:paraId="0406D88A"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74E229BE"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23685F6D"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удобство навигации</w:t>
            </w:r>
          </w:p>
        </w:tc>
        <w:tc>
          <w:tcPr>
            <w:tcW w:w="1261" w:type="dxa"/>
            <w:vMerge/>
            <w:tcBorders>
              <w:top w:val="single" w:sz="4" w:space="0" w:color="auto"/>
              <w:left w:val="single" w:sz="4" w:space="0" w:color="auto"/>
              <w:bottom w:val="nil"/>
              <w:right w:val="single" w:sz="4" w:space="0" w:color="auto"/>
            </w:tcBorders>
            <w:vAlign w:val="center"/>
            <w:hideMark/>
          </w:tcPr>
          <w:p w14:paraId="7621A6BF"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1A0041B2"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15ADD005"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481217E6"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разумная скорость загрузки</w:t>
            </w:r>
          </w:p>
        </w:tc>
        <w:tc>
          <w:tcPr>
            <w:tcW w:w="1261" w:type="dxa"/>
            <w:vMerge/>
            <w:tcBorders>
              <w:top w:val="single" w:sz="4" w:space="0" w:color="auto"/>
              <w:left w:val="single" w:sz="4" w:space="0" w:color="auto"/>
              <w:bottom w:val="nil"/>
              <w:right w:val="single" w:sz="4" w:space="0" w:color="auto"/>
            </w:tcBorders>
            <w:vAlign w:val="center"/>
            <w:hideMark/>
          </w:tcPr>
          <w:p w14:paraId="792BA25A"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0983B520"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16E50BD4"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6C038666"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удобный формат для коммуникации</w:t>
            </w:r>
          </w:p>
        </w:tc>
        <w:tc>
          <w:tcPr>
            <w:tcW w:w="1261" w:type="dxa"/>
            <w:vMerge/>
            <w:tcBorders>
              <w:top w:val="single" w:sz="4" w:space="0" w:color="auto"/>
              <w:left w:val="single" w:sz="4" w:space="0" w:color="auto"/>
              <w:bottom w:val="nil"/>
              <w:right w:val="single" w:sz="4" w:space="0" w:color="auto"/>
            </w:tcBorders>
            <w:vAlign w:val="center"/>
            <w:hideMark/>
          </w:tcPr>
          <w:p w14:paraId="5E47F4B5"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397849A8"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1CC83949"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484A62E3"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языковая культура</w:t>
            </w:r>
          </w:p>
        </w:tc>
        <w:tc>
          <w:tcPr>
            <w:tcW w:w="1261" w:type="dxa"/>
            <w:vMerge/>
            <w:tcBorders>
              <w:top w:val="single" w:sz="4" w:space="0" w:color="auto"/>
              <w:left w:val="single" w:sz="4" w:space="0" w:color="auto"/>
              <w:bottom w:val="nil"/>
              <w:right w:val="single" w:sz="4" w:space="0" w:color="auto"/>
            </w:tcBorders>
            <w:vAlign w:val="center"/>
            <w:hideMark/>
          </w:tcPr>
          <w:p w14:paraId="68C06F3C"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0A92FD8A"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56AE8B58"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01249C98"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наличие инструкций и пояснений для пользователей</w:t>
            </w:r>
          </w:p>
        </w:tc>
        <w:tc>
          <w:tcPr>
            <w:tcW w:w="1261" w:type="dxa"/>
            <w:vMerge/>
            <w:tcBorders>
              <w:top w:val="single" w:sz="4" w:space="0" w:color="auto"/>
              <w:left w:val="single" w:sz="4" w:space="0" w:color="auto"/>
              <w:bottom w:val="nil"/>
              <w:right w:val="single" w:sz="4" w:space="0" w:color="auto"/>
            </w:tcBorders>
            <w:vAlign w:val="center"/>
            <w:hideMark/>
          </w:tcPr>
          <w:p w14:paraId="74981CBA"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6BB24CAA" w14:textId="77777777" w:rsidTr="00FB4499">
        <w:trPr>
          <w:trHeight w:val="768"/>
        </w:trPr>
        <w:tc>
          <w:tcPr>
            <w:tcW w:w="2275" w:type="dxa"/>
            <w:vMerge/>
            <w:tcBorders>
              <w:top w:val="single" w:sz="4" w:space="0" w:color="auto"/>
              <w:left w:val="single" w:sz="4" w:space="0" w:color="auto"/>
              <w:bottom w:val="nil"/>
              <w:right w:val="nil"/>
            </w:tcBorders>
            <w:vAlign w:val="center"/>
            <w:hideMark/>
          </w:tcPr>
          <w:p w14:paraId="441560CA"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032EEE11"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защищённость и адекватность виртуальной среды образовательным целям</w:t>
            </w:r>
          </w:p>
        </w:tc>
        <w:tc>
          <w:tcPr>
            <w:tcW w:w="1261" w:type="dxa"/>
            <w:vMerge/>
            <w:tcBorders>
              <w:top w:val="single" w:sz="4" w:space="0" w:color="auto"/>
              <w:left w:val="single" w:sz="4" w:space="0" w:color="auto"/>
              <w:bottom w:val="nil"/>
              <w:right w:val="single" w:sz="4" w:space="0" w:color="auto"/>
            </w:tcBorders>
            <w:vAlign w:val="center"/>
            <w:hideMark/>
          </w:tcPr>
          <w:p w14:paraId="3A6FBCFF"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66E66378" w14:textId="77777777" w:rsidTr="00FB4499">
        <w:trPr>
          <w:trHeight w:val="350"/>
        </w:trPr>
        <w:tc>
          <w:tcPr>
            <w:tcW w:w="2275" w:type="dxa"/>
            <w:vMerge w:val="restart"/>
            <w:tcBorders>
              <w:top w:val="single" w:sz="4" w:space="0" w:color="auto"/>
              <w:left w:val="single" w:sz="4" w:space="0" w:color="auto"/>
              <w:bottom w:val="nil"/>
              <w:right w:val="nil"/>
            </w:tcBorders>
            <w:shd w:val="clear" w:color="auto" w:fill="FFFFFF"/>
            <w:vAlign w:val="center"/>
            <w:hideMark/>
          </w:tcPr>
          <w:p w14:paraId="32341849"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эффективность обратной связи</w:t>
            </w:r>
          </w:p>
        </w:tc>
        <w:tc>
          <w:tcPr>
            <w:tcW w:w="5947" w:type="dxa"/>
            <w:tcBorders>
              <w:top w:val="single" w:sz="4" w:space="0" w:color="auto"/>
              <w:left w:val="single" w:sz="4" w:space="0" w:color="auto"/>
              <w:bottom w:val="nil"/>
              <w:right w:val="nil"/>
            </w:tcBorders>
            <w:shd w:val="clear" w:color="auto" w:fill="FFFFFF"/>
            <w:vAlign w:val="bottom"/>
            <w:hideMark/>
          </w:tcPr>
          <w:p w14:paraId="13946C2F"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разнообразие возможностей для обратной связи</w:t>
            </w:r>
          </w:p>
        </w:tc>
        <w:tc>
          <w:tcPr>
            <w:tcW w:w="1261" w:type="dxa"/>
            <w:vMerge w:val="restart"/>
            <w:tcBorders>
              <w:top w:val="single" w:sz="4" w:space="0" w:color="auto"/>
              <w:left w:val="single" w:sz="4" w:space="0" w:color="auto"/>
              <w:bottom w:val="nil"/>
              <w:right w:val="single" w:sz="4" w:space="0" w:color="auto"/>
            </w:tcBorders>
            <w:shd w:val="clear" w:color="auto" w:fill="FFFFFF"/>
            <w:vAlign w:val="center"/>
            <w:hideMark/>
          </w:tcPr>
          <w:p w14:paraId="4006FB60" w14:textId="77777777" w:rsidR="00C81CD6" w:rsidRPr="00BD7DFD" w:rsidRDefault="00C81CD6" w:rsidP="00A5381C">
            <w:pPr>
              <w:spacing w:after="0"/>
              <w:jc w:val="both"/>
              <w:rPr>
                <w:rFonts w:ascii="Times New Roman" w:hAnsi="Times New Roman" w:cs="Times New Roman"/>
                <w:sz w:val="28"/>
                <w:szCs w:val="28"/>
              </w:rPr>
            </w:pPr>
            <w:r w:rsidRPr="00BD7DFD">
              <w:rPr>
                <w:rFonts w:ascii="Times New Roman" w:hAnsi="Times New Roman" w:cs="Times New Roman"/>
                <w:sz w:val="28"/>
                <w:szCs w:val="28"/>
                <w:lang w:bidi="ru-RU"/>
              </w:rPr>
              <w:t>от 0 до 7</w:t>
            </w:r>
          </w:p>
        </w:tc>
      </w:tr>
      <w:tr w:rsidR="00C81CD6" w:rsidRPr="00BD7DFD" w14:paraId="790C5582" w14:textId="77777777" w:rsidTr="00FB4499">
        <w:trPr>
          <w:trHeight w:val="408"/>
        </w:trPr>
        <w:tc>
          <w:tcPr>
            <w:tcW w:w="2275" w:type="dxa"/>
            <w:vMerge/>
            <w:tcBorders>
              <w:top w:val="single" w:sz="4" w:space="0" w:color="auto"/>
              <w:left w:val="single" w:sz="4" w:space="0" w:color="auto"/>
              <w:bottom w:val="nil"/>
              <w:right w:val="nil"/>
            </w:tcBorders>
            <w:vAlign w:val="center"/>
            <w:hideMark/>
          </w:tcPr>
          <w:p w14:paraId="2F82EB61"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hideMark/>
          </w:tcPr>
          <w:p w14:paraId="4C8CBA96"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доступность обратной связи</w:t>
            </w:r>
          </w:p>
        </w:tc>
        <w:tc>
          <w:tcPr>
            <w:tcW w:w="1261" w:type="dxa"/>
            <w:vMerge/>
            <w:tcBorders>
              <w:top w:val="single" w:sz="4" w:space="0" w:color="auto"/>
              <w:left w:val="single" w:sz="4" w:space="0" w:color="auto"/>
              <w:bottom w:val="nil"/>
              <w:right w:val="single" w:sz="4" w:space="0" w:color="auto"/>
            </w:tcBorders>
            <w:vAlign w:val="center"/>
            <w:hideMark/>
          </w:tcPr>
          <w:p w14:paraId="4DDED7DF"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338B2CC1" w14:textId="77777777" w:rsidTr="00FB4499">
        <w:trPr>
          <w:trHeight w:val="350"/>
        </w:trPr>
        <w:tc>
          <w:tcPr>
            <w:tcW w:w="2275" w:type="dxa"/>
            <w:vMerge/>
            <w:tcBorders>
              <w:top w:val="single" w:sz="4" w:space="0" w:color="auto"/>
              <w:left w:val="single" w:sz="4" w:space="0" w:color="auto"/>
              <w:bottom w:val="nil"/>
              <w:right w:val="nil"/>
            </w:tcBorders>
            <w:vAlign w:val="center"/>
            <w:hideMark/>
          </w:tcPr>
          <w:p w14:paraId="693951B6"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5700AC20"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наличие контактных данных</w:t>
            </w:r>
          </w:p>
        </w:tc>
        <w:tc>
          <w:tcPr>
            <w:tcW w:w="1261" w:type="dxa"/>
            <w:vMerge/>
            <w:tcBorders>
              <w:top w:val="single" w:sz="4" w:space="0" w:color="auto"/>
              <w:left w:val="single" w:sz="4" w:space="0" w:color="auto"/>
              <w:bottom w:val="nil"/>
              <w:right w:val="single" w:sz="4" w:space="0" w:color="auto"/>
            </w:tcBorders>
            <w:vAlign w:val="center"/>
            <w:hideMark/>
          </w:tcPr>
          <w:p w14:paraId="4FD82EE0"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166BFC4D" w14:textId="77777777" w:rsidTr="00FB4499">
        <w:trPr>
          <w:trHeight w:val="408"/>
        </w:trPr>
        <w:tc>
          <w:tcPr>
            <w:tcW w:w="2275" w:type="dxa"/>
            <w:vMerge/>
            <w:tcBorders>
              <w:top w:val="single" w:sz="4" w:space="0" w:color="auto"/>
              <w:left w:val="single" w:sz="4" w:space="0" w:color="auto"/>
              <w:bottom w:val="nil"/>
              <w:right w:val="nil"/>
            </w:tcBorders>
            <w:vAlign w:val="center"/>
            <w:hideMark/>
          </w:tcPr>
          <w:p w14:paraId="7D40B8BC"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hideMark/>
          </w:tcPr>
          <w:p w14:paraId="36FBEF38"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возможности для обсуждений и дискуссий</w:t>
            </w:r>
          </w:p>
        </w:tc>
        <w:tc>
          <w:tcPr>
            <w:tcW w:w="1261" w:type="dxa"/>
            <w:vMerge/>
            <w:tcBorders>
              <w:top w:val="single" w:sz="4" w:space="0" w:color="auto"/>
              <w:left w:val="single" w:sz="4" w:space="0" w:color="auto"/>
              <w:bottom w:val="nil"/>
              <w:right w:val="single" w:sz="4" w:space="0" w:color="auto"/>
            </w:tcBorders>
            <w:vAlign w:val="center"/>
            <w:hideMark/>
          </w:tcPr>
          <w:p w14:paraId="7A1518F9"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68913031" w14:textId="77777777" w:rsidTr="00FB4499">
        <w:trPr>
          <w:trHeight w:val="408"/>
        </w:trPr>
        <w:tc>
          <w:tcPr>
            <w:tcW w:w="2275" w:type="dxa"/>
            <w:vMerge/>
            <w:tcBorders>
              <w:top w:val="single" w:sz="4" w:space="0" w:color="auto"/>
              <w:left w:val="single" w:sz="4" w:space="0" w:color="auto"/>
              <w:bottom w:val="nil"/>
              <w:right w:val="nil"/>
            </w:tcBorders>
            <w:vAlign w:val="center"/>
            <w:hideMark/>
          </w:tcPr>
          <w:p w14:paraId="47BAC28E"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hideMark/>
          </w:tcPr>
          <w:p w14:paraId="62C69E58"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удобство использования механизмов обратной связи</w:t>
            </w:r>
          </w:p>
        </w:tc>
        <w:tc>
          <w:tcPr>
            <w:tcW w:w="1261" w:type="dxa"/>
            <w:vMerge/>
            <w:tcBorders>
              <w:top w:val="single" w:sz="4" w:space="0" w:color="auto"/>
              <w:left w:val="single" w:sz="4" w:space="0" w:color="auto"/>
              <w:bottom w:val="nil"/>
              <w:right w:val="single" w:sz="4" w:space="0" w:color="auto"/>
            </w:tcBorders>
            <w:vAlign w:val="center"/>
            <w:hideMark/>
          </w:tcPr>
          <w:p w14:paraId="78B59139"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0B4B0BEB" w14:textId="77777777" w:rsidTr="00FB4499">
        <w:trPr>
          <w:trHeight w:val="653"/>
        </w:trPr>
        <w:tc>
          <w:tcPr>
            <w:tcW w:w="2275" w:type="dxa"/>
            <w:vMerge/>
            <w:tcBorders>
              <w:top w:val="single" w:sz="4" w:space="0" w:color="auto"/>
              <w:left w:val="single" w:sz="4" w:space="0" w:color="auto"/>
              <w:bottom w:val="nil"/>
              <w:right w:val="nil"/>
            </w:tcBorders>
            <w:vAlign w:val="center"/>
            <w:hideMark/>
          </w:tcPr>
          <w:p w14:paraId="24F2A4A4"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0BA2DD15"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систематичность и адресная помощь в проведении обратной связи</w:t>
            </w:r>
          </w:p>
        </w:tc>
        <w:tc>
          <w:tcPr>
            <w:tcW w:w="1261" w:type="dxa"/>
            <w:vMerge/>
            <w:tcBorders>
              <w:top w:val="single" w:sz="4" w:space="0" w:color="auto"/>
              <w:left w:val="single" w:sz="4" w:space="0" w:color="auto"/>
              <w:bottom w:val="nil"/>
              <w:right w:val="single" w:sz="4" w:space="0" w:color="auto"/>
            </w:tcBorders>
            <w:vAlign w:val="center"/>
            <w:hideMark/>
          </w:tcPr>
          <w:p w14:paraId="02081645"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42D32C07" w14:textId="77777777" w:rsidTr="00FB4499">
        <w:trPr>
          <w:trHeight w:val="653"/>
        </w:trPr>
        <w:tc>
          <w:tcPr>
            <w:tcW w:w="2275" w:type="dxa"/>
            <w:vMerge/>
            <w:tcBorders>
              <w:top w:val="single" w:sz="4" w:space="0" w:color="auto"/>
              <w:left w:val="single" w:sz="4" w:space="0" w:color="auto"/>
              <w:bottom w:val="single" w:sz="4" w:space="0" w:color="auto"/>
              <w:right w:val="nil"/>
            </w:tcBorders>
            <w:vAlign w:val="center"/>
            <w:hideMark/>
          </w:tcPr>
          <w:p w14:paraId="5914E859"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hideMark/>
          </w:tcPr>
          <w:p w14:paraId="12229516"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интенсивность обратной связи и количество вовлечённых пользователей</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53BE33B9"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61F29BA8" w14:textId="77777777" w:rsidTr="00FB4499">
        <w:trPr>
          <w:trHeight w:val="331"/>
        </w:trPr>
        <w:tc>
          <w:tcPr>
            <w:tcW w:w="2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A4CF0FE"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актуальность</w:t>
            </w:r>
          </w:p>
          <w:p w14:paraId="34C6220E" w14:textId="77777777" w:rsidR="00C81CD6" w:rsidRPr="00BD7DFD" w:rsidRDefault="00C81CD6" w:rsidP="00A5381C">
            <w:pPr>
              <w:spacing w:after="0"/>
              <w:jc w:val="center"/>
              <w:rPr>
                <w:rFonts w:ascii="Times New Roman" w:hAnsi="Times New Roman" w:cs="Times New Roman"/>
                <w:sz w:val="28"/>
                <w:szCs w:val="28"/>
              </w:rPr>
            </w:pPr>
            <w:r w:rsidRPr="00BD7DFD">
              <w:rPr>
                <w:rFonts w:ascii="Times New Roman" w:hAnsi="Times New Roman" w:cs="Times New Roman"/>
                <w:sz w:val="28"/>
                <w:szCs w:val="28"/>
                <w:lang w:bidi="ru-RU"/>
              </w:rPr>
              <w:t>информации</w:t>
            </w:r>
          </w:p>
        </w:tc>
        <w:tc>
          <w:tcPr>
            <w:tcW w:w="5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0154E80"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регулярность обновления информации</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C714F0E" w14:textId="77777777" w:rsidR="00C81CD6" w:rsidRPr="00BD7DFD" w:rsidRDefault="00C81CD6" w:rsidP="00A5381C">
            <w:pPr>
              <w:spacing w:after="0"/>
              <w:jc w:val="both"/>
              <w:rPr>
                <w:rFonts w:ascii="Times New Roman" w:hAnsi="Times New Roman" w:cs="Times New Roman"/>
                <w:sz w:val="28"/>
                <w:szCs w:val="28"/>
              </w:rPr>
            </w:pPr>
            <w:r w:rsidRPr="00BD7DFD">
              <w:rPr>
                <w:rFonts w:ascii="Times New Roman" w:hAnsi="Times New Roman" w:cs="Times New Roman"/>
                <w:sz w:val="28"/>
                <w:szCs w:val="28"/>
                <w:lang w:bidi="ru-RU"/>
              </w:rPr>
              <w:t>от 0 до 7</w:t>
            </w:r>
          </w:p>
        </w:tc>
      </w:tr>
      <w:tr w:rsidR="00C81CD6" w:rsidRPr="00BD7DFD" w14:paraId="183CDEA3" w14:textId="77777777" w:rsidTr="00FB4499">
        <w:trPr>
          <w:trHeight w:val="331"/>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334A787D"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AFD21EF"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связь информации с текущими событиями</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6C0BB573"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22F17C52" w14:textId="77777777" w:rsidTr="00FB4499">
        <w:trPr>
          <w:trHeight w:val="336"/>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7235CF61"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561B6F9"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наличие информации о нормативно-правовой базе</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60B53650"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1610F9D2" w14:textId="77777777" w:rsidTr="00FB4499">
        <w:trPr>
          <w:trHeight w:val="331"/>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253B26CA"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94BD46B"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разнообразие групп пользователей</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1D210030"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2BC40FB0" w14:textId="77777777" w:rsidTr="00FB4499">
        <w:trPr>
          <w:trHeight w:val="331"/>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244CB29A"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6C7219" w14:textId="77777777" w:rsidR="00C81CD6" w:rsidRPr="00BD7DFD" w:rsidRDefault="00C81CD6" w:rsidP="00FB4499">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новизна и оригинальность информации</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3461ECBE"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08689D30" w14:textId="77777777" w:rsidTr="00FB4499">
        <w:trPr>
          <w:trHeight w:val="653"/>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1B9AA489"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16A6EE32" w14:textId="77777777" w:rsidR="00C81CD6" w:rsidRPr="00BD7DFD" w:rsidRDefault="00C81CD6" w:rsidP="00E96F62">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возможности создания детско-взрослых виртуальных сообществ</w:t>
            </w:r>
          </w:p>
        </w:tc>
        <w:tc>
          <w:tcPr>
            <w:tcW w:w="1261" w:type="dxa"/>
            <w:vMerge/>
            <w:tcBorders>
              <w:top w:val="single" w:sz="4" w:space="0" w:color="auto"/>
              <w:left w:val="single" w:sz="4" w:space="0" w:color="auto"/>
              <w:bottom w:val="nil"/>
              <w:right w:val="single" w:sz="4" w:space="0" w:color="auto"/>
            </w:tcBorders>
            <w:vAlign w:val="center"/>
            <w:hideMark/>
          </w:tcPr>
          <w:p w14:paraId="1D0CA026"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C81CD6" w:rsidRPr="00BD7DFD" w14:paraId="5AB57530" w14:textId="77777777" w:rsidTr="00FB4499">
        <w:trPr>
          <w:trHeight w:val="979"/>
        </w:trPr>
        <w:tc>
          <w:tcPr>
            <w:tcW w:w="2275" w:type="dxa"/>
            <w:vMerge/>
            <w:tcBorders>
              <w:top w:val="single" w:sz="4" w:space="0" w:color="auto"/>
              <w:left w:val="single" w:sz="4" w:space="0" w:color="auto"/>
              <w:bottom w:val="single" w:sz="4" w:space="0" w:color="auto"/>
              <w:right w:val="single" w:sz="4" w:space="0" w:color="auto"/>
            </w:tcBorders>
            <w:vAlign w:val="center"/>
            <w:hideMark/>
          </w:tcPr>
          <w:p w14:paraId="3062E393" w14:textId="77777777" w:rsidR="00C81CD6" w:rsidRPr="00BD7DFD" w:rsidRDefault="00C81CD6"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5CC14D86" w14:textId="77777777" w:rsidR="00C81CD6" w:rsidRPr="00BD7DFD" w:rsidRDefault="00C81CD6" w:rsidP="00E96F62">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наличие возможностей использования информации для лиц с ограниченными возможностями здоровья и особыми потребностями</w:t>
            </w:r>
          </w:p>
        </w:tc>
        <w:tc>
          <w:tcPr>
            <w:tcW w:w="1261" w:type="dxa"/>
            <w:vMerge/>
            <w:tcBorders>
              <w:top w:val="single" w:sz="4" w:space="0" w:color="auto"/>
              <w:left w:val="single" w:sz="4" w:space="0" w:color="auto"/>
              <w:bottom w:val="nil"/>
              <w:right w:val="single" w:sz="4" w:space="0" w:color="auto"/>
            </w:tcBorders>
            <w:vAlign w:val="center"/>
            <w:hideMark/>
          </w:tcPr>
          <w:p w14:paraId="7EC806AF" w14:textId="77777777" w:rsidR="00C81CD6" w:rsidRPr="00BD7DFD" w:rsidRDefault="00C81CD6" w:rsidP="00A5381C">
            <w:pPr>
              <w:spacing w:after="0"/>
              <w:ind w:firstLine="567"/>
              <w:jc w:val="both"/>
              <w:rPr>
                <w:rFonts w:ascii="Times New Roman" w:hAnsi="Times New Roman" w:cs="Times New Roman"/>
                <w:sz w:val="28"/>
                <w:szCs w:val="28"/>
                <w:lang w:bidi="ru-RU"/>
              </w:rPr>
            </w:pPr>
          </w:p>
        </w:tc>
      </w:tr>
      <w:tr w:rsidR="00E96F62" w:rsidRPr="00BD7DFD" w14:paraId="58A4105C" w14:textId="77777777" w:rsidTr="0051599D">
        <w:trPr>
          <w:trHeight w:val="331"/>
        </w:trPr>
        <w:tc>
          <w:tcPr>
            <w:tcW w:w="2275" w:type="dxa"/>
            <w:vMerge w:val="restart"/>
            <w:tcBorders>
              <w:top w:val="single" w:sz="4" w:space="0" w:color="auto"/>
              <w:left w:val="single" w:sz="4" w:space="0" w:color="auto"/>
              <w:right w:val="nil"/>
            </w:tcBorders>
            <w:shd w:val="clear" w:color="auto" w:fill="FFFFFF"/>
            <w:vAlign w:val="bottom"/>
            <w:hideMark/>
          </w:tcPr>
          <w:p w14:paraId="110DCA78" w14:textId="77777777" w:rsidR="00E96F62" w:rsidRDefault="00E96F62" w:rsidP="00A5381C">
            <w:pPr>
              <w:spacing w:after="0"/>
              <w:jc w:val="center"/>
              <w:rPr>
                <w:rFonts w:ascii="Times New Roman" w:hAnsi="Times New Roman" w:cs="Times New Roman"/>
                <w:sz w:val="28"/>
                <w:szCs w:val="28"/>
                <w:lang w:bidi="ru-RU"/>
              </w:rPr>
            </w:pPr>
            <w:r w:rsidRPr="00BD7DFD">
              <w:rPr>
                <w:rFonts w:ascii="Times New Roman" w:hAnsi="Times New Roman" w:cs="Times New Roman"/>
                <w:sz w:val="28"/>
                <w:szCs w:val="28"/>
                <w:lang w:bidi="ru-RU"/>
              </w:rPr>
              <w:t>оригинальность и адекватность дизайна</w:t>
            </w:r>
          </w:p>
          <w:p w14:paraId="4AB77620" w14:textId="77777777" w:rsidR="00E96F62" w:rsidRDefault="00E96F62" w:rsidP="00A5381C">
            <w:pPr>
              <w:spacing w:after="0"/>
              <w:jc w:val="center"/>
              <w:rPr>
                <w:rFonts w:ascii="Times New Roman" w:hAnsi="Times New Roman" w:cs="Times New Roman"/>
                <w:sz w:val="28"/>
                <w:szCs w:val="28"/>
                <w:lang w:bidi="ru-RU"/>
              </w:rPr>
            </w:pPr>
          </w:p>
          <w:p w14:paraId="3596B93F" w14:textId="77777777" w:rsidR="00E96F62" w:rsidRDefault="00E96F62" w:rsidP="00A5381C">
            <w:pPr>
              <w:spacing w:after="0"/>
              <w:jc w:val="center"/>
              <w:rPr>
                <w:rFonts w:ascii="Times New Roman" w:hAnsi="Times New Roman" w:cs="Times New Roman"/>
                <w:sz w:val="28"/>
                <w:szCs w:val="28"/>
                <w:lang w:bidi="ru-RU"/>
              </w:rPr>
            </w:pPr>
          </w:p>
          <w:p w14:paraId="22E1CBF8" w14:textId="77777777" w:rsidR="00E96F62" w:rsidRDefault="00E96F62" w:rsidP="00A5381C">
            <w:pPr>
              <w:spacing w:after="0"/>
              <w:jc w:val="center"/>
              <w:rPr>
                <w:rFonts w:ascii="Times New Roman" w:hAnsi="Times New Roman" w:cs="Times New Roman"/>
                <w:sz w:val="28"/>
                <w:szCs w:val="28"/>
                <w:lang w:bidi="ru-RU"/>
              </w:rPr>
            </w:pPr>
          </w:p>
          <w:p w14:paraId="6EE1D6F3" w14:textId="77777777" w:rsidR="00E96F62" w:rsidRDefault="00E96F62" w:rsidP="00A5381C">
            <w:pPr>
              <w:spacing w:after="0"/>
              <w:jc w:val="center"/>
              <w:rPr>
                <w:rFonts w:ascii="Times New Roman" w:hAnsi="Times New Roman" w:cs="Times New Roman"/>
                <w:sz w:val="28"/>
                <w:szCs w:val="28"/>
                <w:lang w:bidi="ru-RU"/>
              </w:rPr>
            </w:pPr>
          </w:p>
          <w:p w14:paraId="437D26B1" w14:textId="77777777" w:rsidR="00E96F62" w:rsidRDefault="00E96F62" w:rsidP="00A5381C">
            <w:pPr>
              <w:spacing w:after="0"/>
              <w:jc w:val="center"/>
              <w:rPr>
                <w:rFonts w:ascii="Times New Roman" w:hAnsi="Times New Roman" w:cs="Times New Roman"/>
                <w:sz w:val="28"/>
                <w:szCs w:val="28"/>
                <w:lang w:bidi="ru-RU"/>
              </w:rPr>
            </w:pPr>
          </w:p>
          <w:p w14:paraId="7E5D97F6" w14:textId="690016F2" w:rsidR="00E96F62" w:rsidRPr="00BD7DFD" w:rsidRDefault="00E96F62" w:rsidP="00A5381C">
            <w:pPr>
              <w:spacing w:after="0"/>
              <w:jc w:val="center"/>
              <w:rPr>
                <w:rFonts w:ascii="Times New Roman" w:hAnsi="Times New Roman" w:cs="Times New Roman"/>
                <w:sz w:val="28"/>
                <w:szCs w:val="28"/>
              </w:rPr>
            </w:pPr>
          </w:p>
        </w:tc>
        <w:tc>
          <w:tcPr>
            <w:tcW w:w="5947" w:type="dxa"/>
            <w:tcBorders>
              <w:top w:val="single" w:sz="4" w:space="0" w:color="auto"/>
              <w:left w:val="single" w:sz="4" w:space="0" w:color="auto"/>
              <w:bottom w:val="nil"/>
              <w:right w:val="nil"/>
            </w:tcBorders>
            <w:shd w:val="clear" w:color="auto" w:fill="FFFFFF"/>
            <w:vAlign w:val="bottom"/>
            <w:hideMark/>
          </w:tcPr>
          <w:p w14:paraId="679BBD4A" w14:textId="77777777" w:rsidR="00E96F62" w:rsidRPr="00BD7DFD" w:rsidRDefault="00E96F62" w:rsidP="00E96F62">
            <w:pPr>
              <w:spacing w:after="0"/>
              <w:ind w:right="125" w:firstLine="567"/>
              <w:jc w:val="both"/>
              <w:rPr>
                <w:rFonts w:ascii="Times New Roman" w:hAnsi="Times New Roman" w:cs="Times New Roman"/>
                <w:sz w:val="28"/>
                <w:szCs w:val="28"/>
              </w:rPr>
            </w:pPr>
            <w:r>
              <w:rPr>
                <w:rFonts w:ascii="Times New Roman" w:hAnsi="Times New Roman" w:cs="Times New Roman"/>
                <w:sz w:val="28"/>
                <w:szCs w:val="28"/>
                <w:lang w:bidi="ru-RU"/>
              </w:rPr>
              <w:t>выстроенная</w:t>
            </w:r>
            <w:r w:rsidRPr="00BD7DFD">
              <w:rPr>
                <w:rFonts w:ascii="Times New Roman" w:hAnsi="Times New Roman" w:cs="Times New Roman"/>
                <w:sz w:val="28"/>
                <w:szCs w:val="28"/>
                <w:lang w:bidi="ru-RU"/>
              </w:rPr>
              <w:t xml:space="preserve"> информационная архитектура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CB9A2B6" w14:textId="77777777" w:rsidR="00E96F62" w:rsidRPr="00BD7DFD" w:rsidRDefault="00E96F62" w:rsidP="00A5381C">
            <w:pPr>
              <w:spacing w:after="0"/>
              <w:jc w:val="both"/>
              <w:rPr>
                <w:rFonts w:ascii="Times New Roman" w:hAnsi="Times New Roman" w:cs="Times New Roman"/>
                <w:sz w:val="28"/>
                <w:szCs w:val="28"/>
              </w:rPr>
            </w:pPr>
            <w:r>
              <w:rPr>
                <w:rFonts w:ascii="Times New Roman" w:hAnsi="Times New Roman" w:cs="Times New Roman"/>
                <w:sz w:val="28"/>
                <w:szCs w:val="28"/>
                <w:lang w:val="en-US" w:bidi="ru-RU"/>
              </w:rPr>
              <w:t xml:space="preserve"> </w:t>
            </w:r>
            <w:r w:rsidRPr="00BD7DFD">
              <w:rPr>
                <w:rFonts w:ascii="Times New Roman" w:hAnsi="Times New Roman" w:cs="Times New Roman"/>
                <w:sz w:val="28"/>
                <w:szCs w:val="28"/>
                <w:lang w:bidi="ru-RU"/>
              </w:rPr>
              <w:t>от 0 до 7</w:t>
            </w:r>
          </w:p>
        </w:tc>
      </w:tr>
      <w:tr w:rsidR="00E96F62" w:rsidRPr="00BD7DFD" w14:paraId="66C07E0C" w14:textId="77777777" w:rsidTr="0051599D">
        <w:trPr>
          <w:trHeight w:val="331"/>
        </w:trPr>
        <w:tc>
          <w:tcPr>
            <w:tcW w:w="2275" w:type="dxa"/>
            <w:vMerge/>
            <w:tcBorders>
              <w:left w:val="single" w:sz="4" w:space="0" w:color="auto"/>
              <w:right w:val="nil"/>
            </w:tcBorders>
            <w:vAlign w:val="center"/>
            <w:hideMark/>
          </w:tcPr>
          <w:p w14:paraId="29147702"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nil"/>
              <w:right w:val="nil"/>
            </w:tcBorders>
            <w:shd w:val="clear" w:color="auto" w:fill="FFFFFF"/>
            <w:vAlign w:val="bottom"/>
            <w:hideMark/>
          </w:tcPr>
          <w:p w14:paraId="11265C8C" w14:textId="77777777" w:rsidR="00E96F62" w:rsidRPr="00BD7DFD" w:rsidRDefault="00E96F62" w:rsidP="00E96F62">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грамотные цветовые решения</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07B93204"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E96F62" w:rsidRPr="00BD7DFD" w14:paraId="0DBF2C10" w14:textId="77777777" w:rsidTr="0051599D">
        <w:trPr>
          <w:trHeight w:val="341"/>
        </w:trPr>
        <w:tc>
          <w:tcPr>
            <w:tcW w:w="2275" w:type="dxa"/>
            <w:vMerge/>
            <w:tcBorders>
              <w:left w:val="single" w:sz="4" w:space="0" w:color="auto"/>
              <w:right w:val="nil"/>
            </w:tcBorders>
            <w:vAlign w:val="center"/>
            <w:hideMark/>
          </w:tcPr>
          <w:p w14:paraId="01B06DDA"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hideMark/>
          </w:tcPr>
          <w:p w14:paraId="6872EF5A" w14:textId="77777777" w:rsidR="00E96F62" w:rsidRPr="00BD7DFD" w:rsidRDefault="00E96F62" w:rsidP="00E96F62">
            <w:pPr>
              <w:spacing w:after="0"/>
              <w:ind w:right="125" w:firstLine="567"/>
              <w:jc w:val="both"/>
              <w:rPr>
                <w:rFonts w:ascii="Times New Roman" w:hAnsi="Times New Roman" w:cs="Times New Roman"/>
                <w:sz w:val="28"/>
                <w:szCs w:val="28"/>
              </w:rPr>
            </w:pPr>
            <w:r w:rsidRPr="00BD7DFD">
              <w:rPr>
                <w:rFonts w:ascii="Times New Roman" w:hAnsi="Times New Roman" w:cs="Times New Roman"/>
                <w:sz w:val="28"/>
                <w:szCs w:val="28"/>
                <w:lang w:bidi="ru-RU"/>
              </w:rPr>
              <w:t>оригинальность стиля</w:t>
            </w:r>
          </w:p>
        </w:tc>
        <w:tc>
          <w:tcPr>
            <w:tcW w:w="1261" w:type="dxa"/>
            <w:vMerge/>
            <w:tcBorders>
              <w:top w:val="single" w:sz="4" w:space="0" w:color="auto"/>
              <w:left w:val="single" w:sz="4" w:space="0" w:color="auto"/>
              <w:bottom w:val="single" w:sz="4" w:space="0" w:color="auto"/>
              <w:right w:val="single" w:sz="4" w:space="0" w:color="auto"/>
            </w:tcBorders>
            <w:vAlign w:val="center"/>
            <w:hideMark/>
          </w:tcPr>
          <w:p w14:paraId="1C554184"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E96F62" w:rsidRPr="00BD7DFD" w14:paraId="198ACD21" w14:textId="77777777" w:rsidTr="0051599D">
        <w:trPr>
          <w:trHeight w:val="341"/>
        </w:trPr>
        <w:tc>
          <w:tcPr>
            <w:tcW w:w="2275" w:type="dxa"/>
            <w:vMerge/>
            <w:tcBorders>
              <w:left w:val="single" w:sz="4" w:space="0" w:color="auto"/>
              <w:right w:val="nil"/>
            </w:tcBorders>
            <w:vAlign w:val="center"/>
          </w:tcPr>
          <w:p w14:paraId="7A0A23BF"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tcPr>
          <w:p w14:paraId="720A5098" w14:textId="77777777" w:rsidR="00E96F62" w:rsidRPr="00BD7DFD" w:rsidRDefault="00E96F62" w:rsidP="00E96F62">
            <w:pPr>
              <w:spacing w:after="0"/>
              <w:ind w:right="125" w:firstLine="567"/>
              <w:jc w:val="both"/>
              <w:rPr>
                <w:rFonts w:ascii="Times New Roman" w:hAnsi="Times New Roman" w:cs="Times New Roman"/>
                <w:sz w:val="28"/>
                <w:szCs w:val="28"/>
                <w:lang w:bidi="ru-RU"/>
              </w:rPr>
            </w:pPr>
            <w:r w:rsidRPr="00BD7DFD">
              <w:rPr>
                <w:rFonts w:ascii="Times New Roman" w:hAnsi="Times New Roman" w:cs="Times New Roman"/>
                <w:sz w:val="28"/>
                <w:szCs w:val="28"/>
                <w:lang w:bidi="ru-RU"/>
              </w:rPr>
              <w:t>корректность обработки графики</w:t>
            </w:r>
          </w:p>
        </w:tc>
        <w:tc>
          <w:tcPr>
            <w:tcW w:w="1261" w:type="dxa"/>
            <w:tcBorders>
              <w:top w:val="single" w:sz="4" w:space="0" w:color="auto"/>
              <w:left w:val="single" w:sz="4" w:space="0" w:color="auto"/>
              <w:bottom w:val="single" w:sz="4" w:space="0" w:color="auto"/>
              <w:right w:val="single" w:sz="4" w:space="0" w:color="auto"/>
            </w:tcBorders>
            <w:vAlign w:val="center"/>
          </w:tcPr>
          <w:p w14:paraId="10C2BAF4"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E96F62" w:rsidRPr="00BD7DFD" w14:paraId="5E311AC8" w14:textId="77777777" w:rsidTr="0051599D">
        <w:trPr>
          <w:trHeight w:val="341"/>
        </w:trPr>
        <w:tc>
          <w:tcPr>
            <w:tcW w:w="2275" w:type="dxa"/>
            <w:vMerge/>
            <w:tcBorders>
              <w:left w:val="single" w:sz="4" w:space="0" w:color="auto"/>
              <w:right w:val="nil"/>
            </w:tcBorders>
            <w:vAlign w:val="center"/>
          </w:tcPr>
          <w:p w14:paraId="7CEC1E16"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tcPr>
          <w:p w14:paraId="094B2D8D" w14:textId="77777777" w:rsidR="00E96F62" w:rsidRPr="00BD7DFD" w:rsidRDefault="00E96F62" w:rsidP="00E96F62">
            <w:pPr>
              <w:spacing w:after="0"/>
              <w:ind w:right="125" w:firstLine="567"/>
              <w:jc w:val="both"/>
              <w:rPr>
                <w:rFonts w:ascii="Times New Roman" w:hAnsi="Times New Roman" w:cs="Times New Roman"/>
                <w:sz w:val="28"/>
                <w:szCs w:val="28"/>
                <w:lang w:bidi="ru-RU"/>
              </w:rPr>
            </w:pPr>
            <w:r w:rsidRPr="00BD7DFD">
              <w:rPr>
                <w:rFonts w:ascii="Times New Roman" w:hAnsi="Times New Roman" w:cs="Times New Roman"/>
                <w:sz w:val="28"/>
                <w:szCs w:val="28"/>
                <w:lang w:bidi="ru-RU"/>
              </w:rPr>
              <w:t>сбалансированность разных способов структурирования информации</w:t>
            </w:r>
          </w:p>
        </w:tc>
        <w:tc>
          <w:tcPr>
            <w:tcW w:w="1261" w:type="dxa"/>
            <w:tcBorders>
              <w:top w:val="single" w:sz="4" w:space="0" w:color="auto"/>
              <w:left w:val="single" w:sz="4" w:space="0" w:color="auto"/>
              <w:bottom w:val="single" w:sz="4" w:space="0" w:color="auto"/>
              <w:right w:val="single" w:sz="4" w:space="0" w:color="auto"/>
            </w:tcBorders>
            <w:vAlign w:val="center"/>
          </w:tcPr>
          <w:p w14:paraId="241F41EE"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E96F62" w:rsidRPr="00BD7DFD" w14:paraId="124D4889" w14:textId="77777777" w:rsidTr="0051599D">
        <w:trPr>
          <w:trHeight w:val="341"/>
        </w:trPr>
        <w:tc>
          <w:tcPr>
            <w:tcW w:w="2275" w:type="dxa"/>
            <w:vMerge/>
            <w:tcBorders>
              <w:left w:val="single" w:sz="4" w:space="0" w:color="auto"/>
              <w:right w:val="nil"/>
            </w:tcBorders>
            <w:vAlign w:val="center"/>
          </w:tcPr>
          <w:p w14:paraId="1CDD43E6"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tcPr>
          <w:p w14:paraId="6F828ED7" w14:textId="77777777" w:rsidR="00E96F62" w:rsidRPr="00BD7DFD" w:rsidRDefault="00E96F62" w:rsidP="00E96F62">
            <w:pPr>
              <w:spacing w:after="0"/>
              <w:ind w:right="125" w:firstLine="567"/>
              <w:jc w:val="both"/>
              <w:rPr>
                <w:rFonts w:ascii="Times New Roman" w:hAnsi="Times New Roman" w:cs="Times New Roman"/>
                <w:sz w:val="28"/>
                <w:szCs w:val="28"/>
                <w:lang w:bidi="ru-RU"/>
              </w:rPr>
            </w:pPr>
            <w:r w:rsidRPr="00BD7DFD">
              <w:rPr>
                <w:rFonts w:ascii="Times New Roman" w:hAnsi="Times New Roman" w:cs="Times New Roman"/>
                <w:sz w:val="28"/>
                <w:szCs w:val="28"/>
                <w:lang w:bidi="ru-RU"/>
              </w:rPr>
              <w:t>учёт требований здоровьесбережения в дизайне</w:t>
            </w:r>
          </w:p>
        </w:tc>
        <w:tc>
          <w:tcPr>
            <w:tcW w:w="1261" w:type="dxa"/>
            <w:tcBorders>
              <w:top w:val="single" w:sz="4" w:space="0" w:color="auto"/>
              <w:left w:val="single" w:sz="4" w:space="0" w:color="auto"/>
              <w:bottom w:val="single" w:sz="4" w:space="0" w:color="auto"/>
              <w:right w:val="single" w:sz="4" w:space="0" w:color="auto"/>
            </w:tcBorders>
            <w:vAlign w:val="center"/>
          </w:tcPr>
          <w:p w14:paraId="7EAEC876"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E96F62" w:rsidRPr="00BD7DFD" w14:paraId="4829BD03" w14:textId="77777777" w:rsidTr="0051599D">
        <w:trPr>
          <w:trHeight w:val="341"/>
        </w:trPr>
        <w:tc>
          <w:tcPr>
            <w:tcW w:w="2275" w:type="dxa"/>
            <w:vMerge/>
            <w:tcBorders>
              <w:left w:val="single" w:sz="4" w:space="0" w:color="auto"/>
              <w:bottom w:val="single" w:sz="4" w:space="0" w:color="auto"/>
              <w:right w:val="nil"/>
            </w:tcBorders>
            <w:vAlign w:val="center"/>
          </w:tcPr>
          <w:p w14:paraId="39E47860" w14:textId="77777777" w:rsidR="00E96F62" w:rsidRPr="00BD7DFD" w:rsidRDefault="00E96F62" w:rsidP="00A5381C">
            <w:pPr>
              <w:spacing w:after="0"/>
              <w:ind w:firstLine="567"/>
              <w:jc w:val="both"/>
              <w:rPr>
                <w:rFonts w:ascii="Times New Roman" w:hAnsi="Times New Roman" w:cs="Times New Roman"/>
                <w:sz w:val="28"/>
                <w:szCs w:val="28"/>
                <w:lang w:bidi="ru-RU"/>
              </w:rPr>
            </w:pPr>
          </w:p>
        </w:tc>
        <w:tc>
          <w:tcPr>
            <w:tcW w:w="5947" w:type="dxa"/>
            <w:tcBorders>
              <w:top w:val="single" w:sz="4" w:space="0" w:color="auto"/>
              <w:left w:val="single" w:sz="4" w:space="0" w:color="auto"/>
              <w:bottom w:val="single" w:sz="4" w:space="0" w:color="auto"/>
              <w:right w:val="nil"/>
            </w:tcBorders>
            <w:shd w:val="clear" w:color="auto" w:fill="FFFFFF"/>
            <w:vAlign w:val="bottom"/>
          </w:tcPr>
          <w:p w14:paraId="0CEAD518" w14:textId="77777777" w:rsidR="00E96F62" w:rsidRPr="00BD7DFD" w:rsidRDefault="00E96F62" w:rsidP="00E96F62">
            <w:pPr>
              <w:spacing w:after="0"/>
              <w:ind w:right="125" w:firstLine="567"/>
              <w:jc w:val="both"/>
              <w:rPr>
                <w:rFonts w:ascii="Times New Roman" w:hAnsi="Times New Roman" w:cs="Times New Roman"/>
                <w:sz w:val="28"/>
                <w:szCs w:val="28"/>
                <w:lang w:bidi="ru-RU"/>
              </w:rPr>
            </w:pPr>
            <w:r w:rsidRPr="00BD7DFD">
              <w:rPr>
                <w:rFonts w:ascii="Times New Roman" w:hAnsi="Times New Roman" w:cs="Times New Roman"/>
                <w:sz w:val="28"/>
                <w:szCs w:val="28"/>
                <w:lang w:bidi="ru-RU"/>
              </w:rPr>
              <w:t>внешний вид размещённой информации</w:t>
            </w:r>
          </w:p>
        </w:tc>
        <w:tc>
          <w:tcPr>
            <w:tcW w:w="1261" w:type="dxa"/>
            <w:tcBorders>
              <w:top w:val="single" w:sz="4" w:space="0" w:color="auto"/>
              <w:left w:val="single" w:sz="4" w:space="0" w:color="auto"/>
              <w:bottom w:val="single" w:sz="4" w:space="0" w:color="auto"/>
              <w:right w:val="single" w:sz="4" w:space="0" w:color="auto"/>
            </w:tcBorders>
            <w:vAlign w:val="center"/>
          </w:tcPr>
          <w:p w14:paraId="27FDA182" w14:textId="77777777" w:rsidR="00E96F62" w:rsidRPr="00BD7DFD" w:rsidRDefault="00E96F62" w:rsidP="00A5381C">
            <w:pPr>
              <w:spacing w:after="0"/>
              <w:ind w:firstLine="567"/>
              <w:jc w:val="both"/>
              <w:rPr>
                <w:rFonts w:ascii="Times New Roman" w:hAnsi="Times New Roman" w:cs="Times New Roman"/>
                <w:sz w:val="28"/>
                <w:szCs w:val="28"/>
                <w:lang w:bidi="ru-RU"/>
              </w:rPr>
            </w:pPr>
          </w:p>
        </w:tc>
      </w:tr>
      <w:tr w:rsidR="00112EAC" w:rsidRPr="00BD7DFD" w14:paraId="6325CDF1" w14:textId="77777777" w:rsidTr="002A6F9A">
        <w:trPr>
          <w:trHeight w:val="341"/>
        </w:trPr>
        <w:tc>
          <w:tcPr>
            <w:tcW w:w="9483" w:type="dxa"/>
            <w:gridSpan w:val="3"/>
            <w:tcBorders>
              <w:top w:val="single" w:sz="4" w:space="0" w:color="auto"/>
              <w:left w:val="single" w:sz="4" w:space="0" w:color="auto"/>
              <w:bottom w:val="single" w:sz="4" w:space="0" w:color="auto"/>
              <w:right w:val="single" w:sz="4" w:space="0" w:color="auto"/>
            </w:tcBorders>
            <w:vAlign w:val="center"/>
          </w:tcPr>
          <w:p w14:paraId="0444EC31" w14:textId="77777777" w:rsidR="00112EAC" w:rsidRPr="00BD7DFD" w:rsidRDefault="00112EAC" w:rsidP="00A5381C">
            <w:pPr>
              <w:spacing w:after="0"/>
              <w:ind w:firstLine="567"/>
              <w:jc w:val="both"/>
              <w:rPr>
                <w:rFonts w:ascii="Times New Roman" w:hAnsi="Times New Roman" w:cs="Times New Roman"/>
                <w:sz w:val="28"/>
                <w:szCs w:val="28"/>
                <w:lang w:bidi="ru-RU"/>
              </w:rPr>
            </w:pPr>
            <w:r w:rsidRPr="00BD7DFD">
              <w:rPr>
                <w:rFonts w:ascii="Times New Roman" w:hAnsi="Times New Roman" w:cs="Times New Roman"/>
                <w:sz w:val="28"/>
                <w:szCs w:val="28"/>
                <w:lang w:bidi="ru-RU"/>
              </w:rPr>
              <w:t>Максимальное количество баллов</w:t>
            </w:r>
            <w:r w:rsidRPr="00BD7DFD">
              <w:rPr>
                <w:rFonts w:ascii="Times New Roman" w:hAnsi="Times New Roman" w:cs="Times New Roman"/>
                <w:sz w:val="28"/>
                <w:szCs w:val="28"/>
                <w:lang w:bidi="ru-RU"/>
              </w:rPr>
              <w:tab/>
              <w:t>35</w:t>
            </w:r>
          </w:p>
        </w:tc>
      </w:tr>
    </w:tbl>
    <w:p w14:paraId="3C5A94F5" w14:textId="77777777" w:rsidR="00112EAC" w:rsidRPr="00BD7DFD" w:rsidRDefault="00112EAC"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ab/>
      </w:r>
    </w:p>
    <w:p w14:paraId="61108B05" w14:textId="77777777" w:rsidR="00E96F62" w:rsidRDefault="00E96F62" w:rsidP="00A5381C">
      <w:pPr>
        <w:spacing w:after="0"/>
        <w:ind w:firstLine="567"/>
        <w:jc w:val="both"/>
        <w:rPr>
          <w:rFonts w:ascii="Times New Roman" w:hAnsi="Times New Roman" w:cs="Times New Roman"/>
          <w:b/>
          <w:sz w:val="28"/>
          <w:szCs w:val="28"/>
        </w:rPr>
      </w:pPr>
    </w:p>
    <w:p w14:paraId="1734A204" w14:textId="77777777" w:rsidR="00E96F62" w:rsidRDefault="00E96F62" w:rsidP="00A5381C">
      <w:pPr>
        <w:spacing w:after="0"/>
        <w:ind w:firstLine="567"/>
        <w:jc w:val="both"/>
        <w:rPr>
          <w:rFonts w:ascii="Times New Roman" w:hAnsi="Times New Roman" w:cs="Times New Roman"/>
          <w:b/>
          <w:sz w:val="28"/>
          <w:szCs w:val="28"/>
        </w:rPr>
      </w:pPr>
    </w:p>
    <w:p w14:paraId="59151753" w14:textId="77777777" w:rsidR="00E96F62" w:rsidRDefault="00E96F62" w:rsidP="00A5381C">
      <w:pPr>
        <w:spacing w:after="0"/>
        <w:ind w:firstLine="567"/>
        <w:jc w:val="both"/>
        <w:rPr>
          <w:rFonts w:ascii="Times New Roman" w:hAnsi="Times New Roman" w:cs="Times New Roman"/>
          <w:b/>
          <w:sz w:val="28"/>
          <w:szCs w:val="28"/>
        </w:rPr>
      </w:pPr>
    </w:p>
    <w:p w14:paraId="6071F991" w14:textId="77777777" w:rsidR="00E96F62" w:rsidRDefault="00E96F62" w:rsidP="00A5381C">
      <w:pPr>
        <w:spacing w:after="0"/>
        <w:ind w:firstLine="567"/>
        <w:jc w:val="both"/>
        <w:rPr>
          <w:rFonts w:ascii="Times New Roman" w:hAnsi="Times New Roman" w:cs="Times New Roman"/>
          <w:b/>
          <w:sz w:val="28"/>
          <w:szCs w:val="28"/>
        </w:rPr>
      </w:pPr>
    </w:p>
    <w:p w14:paraId="3DF41EE2" w14:textId="77777777" w:rsidR="00E96F62" w:rsidRDefault="00E96F62" w:rsidP="00A5381C">
      <w:pPr>
        <w:spacing w:after="0"/>
        <w:ind w:firstLine="567"/>
        <w:jc w:val="both"/>
        <w:rPr>
          <w:rFonts w:ascii="Times New Roman" w:hAnsi="Times New Roman" w:cs="Times New Roman"/>
          <w:b/>
          <w:sz w:val="28"/>
          <w:szCs w:val="28"/>
        </w:rPr>
      </w:pPr>
    </w:p>
    <w:p w14:paraId="2C4FEAC6" w14:textId="77777777" w:rsidR="00E96F62" w:rsidRDefault="00E96F62" w:rsidP="00A5381C">
      <w:pPr>
        <w:spacing w:after="0"/>
        <w:ind w:firstLine="567"/>
        <w:jc w:val="both"/>
        <w:rPr>
          <w:rFonts w:ascii="Times New Roman" w:hAnsi="Times New Roman" w:cs="Times New Roman"/>
          <w:b/>
          <w:sz w:val="28"/>
          <w:szCs w:val="28"/>
        </w:rPr>
      </w:pPr>
    </w:p>
    <w:p w14:paraId="28CD2E66" w14:textId="77777777" w:rsidR="00E96F62" w:rsidRDefault="00E96F62" w:rsidP="00A5381C">
      <w:pPr>
        <w:spacing w:after="0"/>
        <w:ind w:firstLine="567"/>
        <w:jc w:val="both"/>
        <w:rPr>
          <w:rFonts w:ascii="Times New Roman" w:hAnsi="Times New Roman" w:cs="Times New Roman"/>
          <w:b/>
          <w:sz w:val="28"/>
          <w:szCs w:val="28"/>
        </w:rPr>
      </w:pPr>
    </w:p>
    <w:p w14:paraId="72415763" w14:textId="77777777" w:rsidR="00E96F62" w:rsidRDefault="00E96F62" w:rsidP="00A5381C">
      <w:pPr>
        <w:spacing w:after="0"/>
        <w:ind w:firstLine="567"/>
        <w:jc w:val="both"/>
        <w:rPr>
          <w:rFonts w:ascii="Times New Roman" w:hAnsi="Times New Roman" w:cs="Times New Roman"/>
          <w:b/>
          <w:sz w:val="28"/>
          <w:szCs w:val="28"/>
        </w:rPr>
      </w:pPr>
    </w:p>
    <w:p w14:paraId="6D3DC140" w14:textId="77777777" w:rsidR="00E96F62" w:rsidRDefault="00E96F62" w:rsidP="00A5381C">
      <w:pPr>
        <w:spacing w:after="0"/>
        <w:ind w:firstLine="567"/>
        <w:jc w:val="both"/>
        <w:rPr>
          <w:rFonts w:ascii="Times New Roman" w:hAnsi="Times New Roman" w:cs="Times New Roman"/>
          <w:b/>
          <w:sz w:val="28"/>
          <w:szCs w:val="28"/>
        </w:rPr>
      </w:pPr>
    </w:p>
    <w:p w14:paraId="276C06B0" w14:textId="77777777" w:rsidR="00E96F62" w:rsidRDefault="00E96F62" w:rsidP="00A5381C">
      <w:pPr>
        <w:spacing w:after="0"/>
        <w:ind w:firstLine="567"/>
        <w:jc w:val="both"/>
        <w:rPr>
          <w:rFonts w:ascii="Times New Roman" w:hAnsi="Times New Roman" w:cs="Times New Roman"/>
          <w:b/>
          <w:sz w:val="28"/>
          <w:szCs w:val="28"/>
        </w:rPr>
      </w:pPr>
    </w:p>
    <w:p w14:paraId="75593A6A" w14:textId="77777777" w:rsidR="00E96F62" w:rsidRDefault="00E96F62" w:rsidP="00A5381C">
      <w:pPr>
        <w:spacing w:after="0"/>
        <w:ind w:firstLine="567"/>
        <w:jc w:val="both"/>
        <w:rPr>
          <w:rFonts w:ascii="Times New Roman" w:hAnsi="Times New Roman" w:cs="Times New Roman"/>
          <w:b/>
          <w:sz w:val="28"/>
          <w:szCs w:val="28"/>
        </w:rPr>
      </w:pPr>
    </w:p>
    <w:p w14:paraId="0791362D" w14:textId="77777777" w:rsidR="00E96F62" w:rsidRDefault="00E96F62" w:rsidP="00A5381C">
      <w:pPr>
        <w:spacing w:after="0"/>
        <w:ind w:firstLine="567"/>
        <w:jc w:val="both"/>
        <w:rPr>
          <w:rFonts w:ascii="Times New Roman" w:hAnsi="Times New Roman" w:cs="Times New Roman"/>
          <w:b/>
          <w:sz w:val="28"/>
          <w:szCs w:val="28"/>
        </w:rPr>
      </w:pPr>
    </w:p>
    <w:p w14:paraId="467345D6" w14:textId="77777777" w:rsidR="00E96F62" w:rsidRDefault="00E96F62" w:rsidP="00A5381C">
      <w:pPr>
        <w:spacing w:after="0"/>
        <w:ind w:firstLine="567"/>
        <w:jc w:val="both"/>
        <w:rPr>
          <w:rFonts w:ascii="Times New Roman" w:hAnsi="Times New Roman" w:cs="Times New Roman"/>
          <w:b/>
          <w:sz w:val="28"/>
          <w:szCs w:val="28"/>
        </w:rPr>
      </w:pPr>
    </w:p>
    <w:p w14:paraId="0DA2D0F5" w14:textId="77777777" w:rsidR="00E96F62" w:rsidRDefault="00E96F62" w:rsidP="00A5381C">
      <w:pPr>
        <w:spacing w:after="0"/>
        <w:ind w:firstLine="567"/>
        <w:jc w:val="both"/>
        <w:rPr>
          <w:rFonts w:ascii="Times New Roman" w:hAnsi="Times New Roman" w:cs="Times New Roman"/>
          <w:b/>
          <w:sz w:val="28"/>
          <w:szCs w:val="28"/>
        </w:rPr>
      </w:pPr>
    </w:p>
    <w:p w14:paraId="687F2603" w14:textId="77777777" w:rsidR="00E96F62" w:rsidRDefault="00E96F62" w:rsidP="00A5381C">
      <w:pPr>
        <w:spacing w:after="0"/>
        <w:ind w:firstLine="567"/>
        <w:jc w:val="both"/>
        <w:rPr>
          <w:rFonts w:ascii="Times New Roman" w:hAnsi="Times New Roman" w:cs="Times New Roman"/>
          <w:b/>
          <w:sz w:val="28"/>
          <w:szCs w:val="28"/>
        </w:rPr>
      </w:pPr>
    </w:p>
    <w:p w14:paraId="2F01992F" w14:textId="77777777" w:rsidR="00E96F62" w:rsidRDefault="00E96F62" w:rsidP="00A5381C">
      <w:pPr>
        <w:spacing w:after="0"/>
        <w:ind w:firstLine="567"/>
        <w:jc w:val="both"/>
        <w:rPr>
          <w:rFonts w:ascii="Times New Roman" w:hAnsi="Times New Roman" w:cs="Times New Roman"/>
          <w:b/>
          <w:sz w:val="28"/>
          <w:szCs w:val="28"/>
        </w:rPr>
      </w:pPr>
    </w:p>
    <w:p w14:paraId="7A113EE3" w14:textId="5515B4B6" w:rsidR="00BF7803" w:rsidRDefault="000D6B8A" w:rsidP="00E96F62">
      <w:pPr>
        <w:spacing w:after="0"/>
        <w:ind w:firstLine="567"/>
        <w:jc w:val="center"/>
        <w:rPr>
          <w:rFonts w:ascii="Times New Roman" w:hAnsi="Times New Roman" w:cs="Times New Roman"/>
          <w:b/>
          <w:sz w:val="28"/>
          <w:szCs w:val="28"/>
        </w:rPr>
      </w:pPr>
      <w:bookmarkStart w:id="3" w:name="_Hlk66636153"/>
      <w:r w:rsidRPr="000D6B8A">
        <w:rPr>
          <w:rFonts w:ascii="Times New Roman" w:hAnsi="Times New Roman" w:cs="Times New Roman"/>
          <w:b/>
          <w:sz w:val="28"/>
          <w:szCs w:val="28"/>
        </w:rPr>
        <w:t xml:space="preserve">Конкурсное испытание </w:t>
      </w:r>
      <w:r>
        <w:rPr>
          <w:rFonts w:ascii="Times New Roman" w:hAnsi="Times New Roman" w:cs="Times New Roman"/>
          <w:b/>
          <w:sz w:val="28"/>
          <w:szCs w:val="28"/>
        </w:rPr>
        <w:t>«</w:t>
      </w:r>
      <w:r w:rsidR="00BF7803" w:rsidRPr="0036556F">
        <w:rPr>
          <w:rFonts w:ascii="Times New Roman" w:hAnsi="Times New Roman" w:cs="Times New Roman"/>
          <w:b/>
          <w:sz w:val="28"/>
          <w:szCs w:val="28"/>
        </w:rPr>
        <w:t>У</w:t>
      </w:r>
      <w:r w:rsidRPr="0036556F">
        <w:rPr>
          <w:rFonts w:ascii="Times New Roman" w:hAnsi="Times New Roman" w:cs="Times New Roman"/>
          <w:b/>
          <w:sz w:val="28"/>
          <w:szCs w:val="28"/>
        </w:rPr>
        <w:t>рок</w:t>
      </w:r>
      <w:r>
        <w:rPr>
          <w:rFonts w:ascii="Times New Roman" w:hAnsi="Times New Roman" w:cs="Times New Roman"/>
          <w:b/>
          <w:sz w:val="28"/>
          <w:szCs w:val="28"/>
        </w:rPr>
        <w:t>»</w:t>
      </w:r>
    </w:p>
    <w:bookmarkEnd w:id="3"/>
    <w:p w14:paraId="674FD57E" w14:textId="77777777" w:rsidR="00E96F62" w:rsidRPr="0036556F" w:rsidRDefault="00E96F62" w:rsidP="00E96F62">
      <w:pPr>
        <w:spacing w:after="0"/>
        <w:ind w:firstLine="567"/>
        <w:jc w:val="center"/>
        <w:rPr>
          <w:rFonts w:ascii="Times New Roman" w:hAnsi="Times New Roman" w:cs="Times New Roman"/>
          <w:b/>
          <w:sz w:val="28"/>
          <w:szCs w:val="28"/>
        </w:rPr>
      </w:pPr>
    </w:p>
    <w:p w14:paraId="02A67A0A" w14:textId="5541984F"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Цель конкурсного испытания – демонстрация конкурсантом профессиональных компетенций в области проведения и анализа урока как  основной формы организации учебно-воспитательного процесса и учебной деятельности обучающихся.</w:t>
      </w:r>
    </w:p>
    <w:p w14:paraId="47A47094"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Формат конкурсного испытания: урок по учебному предмету, который проводится конкурсантом в общеобразовательной организации, утверждённой Оргкомитетом в качестве площадки проведения первого тура.</w:t>
      </w:r>
    </w:p>
    <w:p w14:paraId="0A7FB849" w14:textId="4EA8F548"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Тема урока определяется в соответствии с календарно-тематическим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 утвержденной </w:t>
      </w:r>
      <w:r w:rsidR="00CF178E">
        <w:rPr>
          <w:rFonts w:ascii="Times New Roman" w:hAnsi="Times New Roman" w:cs="Times New Roman"/>
          <w:sz w:val="28"/>
          <w:szCs w:val="28"/>
        </w:rPr>
        <w:t>О</w:t>
      </w:r>
      <w:r w:rsidRPr="00BD7DFD">
        <w:rPr>
          <w:rFonts w:ascii="Times New Roman" w:hAnsi="Times New Roman" w:cs="Times New Roman"/>
          <w:sz w:val="28"/>
          <w:szCs w:val="28"/>
        </w:rPr>
        <w:t xml:space="preserve">ргкомитетом в качестве площадки проведения первого очного тура. В случае, если преподаваемый конкурсантом предмет не изучается в данной общеобразовательной организации, урок проводится на произвольную тему. Возрастная группа (класс), в которой будет проводиться урок, выбирается конкурсантом. </w:t>
      </w:r>
    </w:p>
    <w:p w14:paraId="60CD7CD1"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Сведения о теме урока, возрастной группе (классе), количестве обучающихся и необходимом для проведения урока оборудовании заявляются конкурсантом оргкомитету конкурса.</w:t>
      </w:r>
    </w:p>
    <w:p w14:paraId="463A55E3"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Регламент конкурсного испытания: проведение урока – 35 минут; самоанализ урока и ответы на вопросы членов жюри (экспертов) – до 10 минут.</w:t>
      </w:r>
    </w:p>
    <w:p w14:paraId="46FDB7E3" w14:textId="071C9DDE"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Урок - это зеркало общей и педагогической культуры учителя, мерило его интеллектуального богатства, показатель его кругозора, эрудиции (В.А.</w:t>
      </w:r>
      <w:r w:rsidR="00FD6595">
        <w:rPr>
          <w:rFonts w:ascii="Times New Roman" w:hAnsi="Times New Roman" w:cs="Times New Roman"/>
          <w:sz w:val="28"/>
          <w:szCs w:val="28"/>
        </w:rPr>
        <w:t xml:space="preserve"> </w:t>
      </w:r>
      <w:r w:rsidRPr="00BD7DFD">
        <w:rPr>
          <w:rFonts w:ascii="Times New Roman" w:hAnsi="Times New Roman" w:cs="Times New Roman"/>
          <w:sz w:val="28"/>
          <w:szCs w:val="28"/>
        </w:rPr>
        <w:t>Сухомлинский)</w:t>
      </w:r>
    </w:p>
    <w:p w14:paraId="3258741F" w14:textId="42139059"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Именно </w:t>
      </w:r>
      <w:r w:rsidR="00FD6595">
        <w:rPr>
          <w:rFonts w:ascii="Times New Roman" w:hAnsi="Times New Roman" w:cs="Times New Roman"/>
          <w:sz w:val="28"/>
          <w:szCs w:val="28"/>
        </w:rPr>
        <w:t>у</w:t>
      </w:r>
      <w:r w:rsidRPr="00BD7DFD">
        <w:rPr>
          <w:rFonts w:ascii="Times New Roman" w:hAnsi="Times New Roman" w:cs="Times New Roman"/>
          <w:sz w:val="28"/>
          <w:szCs w:val="28"/>
        </w:rPr>
        <w:t>рок</w:t>
      </w:r>
      <w:r w:rsidR="00FD6595">
        <w:rPr>
          <w:rFonts w:ascii="Times New Roman" w:hAnsi="Times New Roman" w:cs="Times New Roman"/>
          <w:sz w:val="28"/>
          <w:szCs w:val="28"/>
        </w:rPr>
        <w:t xml:space="preserve"> </w:t>
      </w:r>
      <w:r w:rsidRPr="00BD7DFD">
        <w:rPr>
          <w:rFonts w:ascii="Times New Roman" w:hAnsi="Times New Roman" w:cs="Times New Roman"/>
          <w:sz w:val="28"/>
          <w:szCs w:val="28"/>
        </w:rPr>
        <w:t>используется для оценки профессионального мастерства учителя. То есть его умения включить каждого ученика в активную продуктивную деятельность</w:t>
      </w:r>
      <w:r w:rsidR="00FD6595">
        <w:rPr>
          <w:rFonts w:ascii="Times New Roman" w:hAnsi="Times New Roman" w:cs="Times New Roman"/>
          <w:sz w:val="28"/>
          <w:szCs w:val="28"/>
        </w:rPr>
        <w:t>,</w:t>
      </w:r>
      <w:r w:rsidRPr="00BD7DFD">
        <w:rPr>
          <w:rFonts w:ascii="Times New Roman" w:hAnsi="Times New Roman" w:cs="Times New Roman"/>
          <w:sz w:val="28"/>
          <w:szCs w:val="28"/>
        </w:rPr>
        <w:t xml:space="preserve"> создать деловую, доброжелательную атмосферу, когда общение учителя и учеников становится не просто обучением, а истинным сотворчеством, когда все, то есть и учитель, и ученик</w:t>
      </w:r>
      <w:r w:rsidR="00FD6595">
        <w:rPr>
          <w:rFonts w:ascii="Times New Roman" w:hAnsi="Times New Roman" w:cs="Times New Roman"/>
          <w:sz w:val="28"/>
          <w:szCs w:val="28"/>
        </w:rPr>
        <w:t>,</w:t>
      </w:r>
      <w:r w:rsidRPr="00BD7DFD">
        <w:rPr>
          <w:rFonts w:ascii="Times New Roman" w:hAnsi="Times New Roman" w:cs="Times New Roman"/>
          <w:sz w:val="28"/>
          <w:szCs w:val="28"/>
        </w:rPr>
        <w:t xml:space="preserve"> добывают знания, обогащая друг друга.</w:t>
      </w:r>
    </w:p>
    <w:p w14:paraId="6A34AFED"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Подготовка и проведение открытого учебного занятия для учителя есть способ проявления педагогической инициативы в распространении освоенных, усовершенствованных или изобретённых им самим методов, технологий или отдельных приёмов.</w:t>
      </w:r>
    </w:p>
    <w:p w14:paraId="024E03D3"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Планируемые результаты:</w:t>
      </w:r>
    </w:p>
    <w:p w14:paraId="05F55846" w14:textId="77777777" w:rsidR="0036556F"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 xml:space="preserve">-использование педагогами различных методик и источников информации при рассмотрении вопросов по содержанию своей предметной области; </w:t>
      </w:r>
    </w:p>
    <w:p w14:paraId="3FFAF2ED" w14:textId="77777777" w:rsidR="000350C8"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-демонстрация возможностей педагога в области межпредметных связей; </w:t>
      </w:r>
    </w:p>
    <w:p w14:paraId="304825C3" w14:textId="61F2F056"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-включение универсальных учебных действий в учебное занятие;</w:t>
      </w:r>
    </w:p>
    <w:p w14:paraId="5ADD7A61"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-установление коммуникации и сотрудничества педагога с учащимися и учащихся между собой;</w:t>
      </w:r>
    </w:p>
    <w:p w14:paraId="7DACAFF1"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-включение новейших достижений науки в предметной области и педагогических технологий в учебное занятие;</w:t>
      </w:r>
    </w:p>
    <w:p w14:paraId="64E6AAD5" w14:textId="77777777" w:rsidR="0036556F"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-понимание стратегии выстраивания занятия и критериев отбора материалов; </w:t>
      </w:r>
    </w:p>
    <w:p w14:paraId="00349802" w14:textId="77777777" w:rsidR="0036556F"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-продуктивность занятия и достижение запланированных результатов;</w:t>
      </w:r>
    </w:p>
    <w:p w14:paraId="7CB8240B"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-включение приемов рефлексивного анализа в занятие и умение проводить рефлексию собственной педагогической деятельности.</w:t>
      </w:r>
    </w:p>
    <w:p w14:paraId="3DEAA3CA"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Конкурсный урок, как и любой другой урок, должен быть уроком открытия нового знания</w:t>
      </w:r>
      <w:r w:rsidR="0036556F">
        <w:rPr>
          <w:rFonts w:ascii="Times New Roman" w:hAnsi="Times New Roman" w:cs="Times New Roman"/>
          <w:sz w:val="28"/>
          <w:szCs w:val="28"/>
        </w:rPr>
        <w:t>.</w:t>
      </w:r>
    </w:p>
    <w:p w14:paraId="54F619DC"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Знание своего предмета является фундаментом, без которого нет учителя, а его способность выходить на межпредметный и метапредметный уровни - новые, но незыблемые требования к участникам конкурса. Важно и то, как использует педагог различные методики и источники информации при рассмотрении вопросов по содержанию своей предметной области, как включает универсальные учебные действия в учебное занятие, устанавливает коммуникации, как организует сотрудничество с учащимися и учащихся между собой, как, наконец, достигает продуктивности занятия и запланированных результатов, включает приемы рефлексивного анализа и умеет проводить рефлексию собственной педагогической деятельности.</w:t>
      </w:r>
    </w:p>
    <w:p w14:paraId="004AFC58" w14:textId="4B3CE110"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Профессиональный конкурс проводится по педагогическому мастерству, а не по быстроте реакции в педагогике. При этом всегда урок несет в себе элементы неожиданности и работы по ситуации.</w:t>
      </w:r>
    </w:p>
    <w:p w14:paraId="57BF7344" w14:textId="0A96035A"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Важно понимать, что конкурсный урок, сохраняя классическую форму и следуя основным методическим принципам (целепол</w:t>
      </w:r>
      <w:r w:rsidR="00D01A67">
        <w:rPr>
          <w:rFonts w:ascii="Times New Roman" w:hAnsi="Times New Roman" w:cs="Times New Roman"/>
          <w:sz w:val="28"/>
          <w:szCs w:val="28"/>
        </w:rPr>
        <w:t>а</w:t>
      </w:r>
      <w:r w:rsidRPr="00BD7DFD">
        <w:rPr>
          <w:rFonts w:ascii="Times New Roman" w:hAnsi="Times New Roman" w:cs="Times New Roman"/>
          <w:sz w:val="28"/>
          <w:szCs w:val="28"/>
        </w:rPr>
        <w:t xml:space="preserve">гание, а значит понимание целостности его задач, умение подчинить урок единой теме (идее), оптимальный подбор материала, проблемный (не репродуктивный) характер заданий и вопросов, рациональное использование приемов и технологий, сбалансированная активность учащихся и учителя и др.), одновременно должен отличаться умением педагога проявить нестандартный подход. Экспертам предстоит оценить индивидуальный, творческий взгляд учителя на данную устоявшуюся, традиционную, укоренившуюся в школьной практике </w:t>
      </w:r>
      <w:r w:rsidR="00B8251E">
        <w:rPr>
          <w:rFonts w:ascii="Times New Roman" w:hAnsi="Times New Roman" w:cs="Times New Roman"/>
          <w:sz w:val="28"/>
          <w:szCs w:val="28"/>
        </w:rPr>
        <w:t xml:space="preserve">                   </w:t>
      </w:r>
      <w:r w:rsidRPr="00BD7DFD">
        <w:rPr>
          <w:rFonts w:ascii="Times New Roman" w:hAnsi="Times New Roman" w:cs="Times New Roman"/>
          <w:sz w:val="28"/>
          <w:szCs w:val="28"/>
        </w:rPr>
        <w:t>«единицу» - урок.</w:t>
      </w:r>
    </w:p>
    <w:p w14:paraId="687F5E31" w14:textId="21940D3B"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Учителю важно заинтересовать ребенка даже не предметом, а</w:t>
      </w:r>
      <w:r w:rsidR="00B8251E">
        <w:rPr>
          <w:rFonts w:ascii="Times New Roman" w:hAnsi="Times New Roman" w:cs="Times New Roman"/>
          <w:sz w:val="28"/>
          <w:szCs w:val="28"/>
        </w:rPr>
        <w:t>,</w:t>
      </w:r>
      <w:r w:rsidRPr="00BD7DFD">
        <w:rPr>
          <w:rFonts w:ascii="Times New Roman" w:hAnsi="Times New Roman" w:cs="Times New Roman"/>
          <w:sz w:val="28"/>
          <w:szCs w:val="28"/>
        </w:rPr>
        <w:t xml:space="preserve"> в первую очередь</w:t>
      </w:r>
      <w:r w:rsidR="00B8251E">
        <w:rPr>
          <w:rFonts w:ascii="Times New Roman" w:hAnsi="Times New Roman" w:cs="Times New Roman"/>
          <w:sz w:val="28"/>
          <w:szCs w:val="28"/>
        </w:rPr>
        <w:t>,</w:t>
      </w:r>
      <w:r w:rsidRPr="00BD7DFD">
        <w:rPr>
          <w:rFonts w:ascii="Times New Roman" w:hAnsi="Times New Roman" w:cs="Times New Roman"/>
          <w:sz w:val="28"/>
          <w:szCs w:val="28"/>
        </w:rPr>
        <w:t xml:space="preserve"> тем, что будет происходить на уроке.</w:t>
      </w:r>
    </w:p>
    <w:p w14:paraId="794D5A56" w14:textId="77777777" w:rsidR="00C910FF" w:rsidRPr="00BD7DFD" w:rsidRDefault="00C910F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Конкурсный урок, как правило, отличается гибкой структурой, неожиданными приемами и «ходами» учителя, вызывающими у учеников удивление и интерес уже в самом начале урока и продолжающими держать некоторую «интригу» до его завершения. Для него характерно наличие проблемных ситуаций, поли - или метапредметное содержание, разнообразие видов деятельности и источников информации, целенаправленное воздействие</w:t>
      </w:r>
      <w:r w:rsidR="009D1E4A" w:rsidRPr="00BD7DFD">
        <w:rPr>
          <w:rFonts w:ascii="Times New Roman" w:hAnsi="Times New Roman" w:cs="Times New Roman"/>
          <w:sz w:val="28"/>
          <w:szCs w:val="28"/>
        </w:rPr>
        <w:t xml:space="preserve"> на эмоционально-ценностную сферу ученика. Такому уроку присуще отсутствие шаблонов, стереотипов, банальностей</w:t>
      </w:r>
      <w:r w:rsidR="00AD5375" w:rsidRPr="00BD7DFD">
        <w:rPr>
          <w:rFonts w:ascii="Times New Roman" w:hAnsi="Times New Roman" w:cs="Times New Roman"/>
          <w:sz w:val="28"/>
          <w:szCs w:val="28"/>
        </w:rPr>
        <w:t>.</w:t>
      </w:r>
    </w:p>
    <w:p w14:paraId="278F7B99"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Современный конкурсный урок должен строиться и проводиться таким образом, чтобы учащиеся не только получали знания, но и осознавали их значение для практики, признавали необходимость в расширении и постоянном обновлении знаний, а также овладевали навыками самостоятельной работы с разнообразными источниками информации.</w:t>
      </w:r>
    </w:p>
    <w:p w14:paraId="468554DA"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Нестандартный урок - это урок, формально сохраняющий основные признаки классического урока: наличие класса с неизменяющимся составом учащихся и расписания с соблюдением чередования учебных дисциплин, точно определенное время и др. Определяющими чертами нестандартного урока можно считать наличие развивающей цели, возникновение у обучаемых интеллектуальных чувств (интереса, удивления, сомнения), проявление инициативы, стремление участвовать в коллективной познавательной деятельности. Нестандартный урок является проблемным, поскольку на нем создаются ситуации несоответствия между знаниями, имеющимися у школьников, и знаниями, требуемыми для решения новой задачи.</w:t>
      </w:r>
    </w:p>
    <w:p w14:paraId="041518D9"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Важной частью данного конкурсного задания является самоанализ и общение с жюри (ответы на вопросы). Какие могут быть заданы вопросы: Что является новшеством («изюминкой») проведенного урока? Каковы основные результаты урока? Почему они важны? В чем их значимость? Какие трудности возникали и как преодолевались? Следует отказаться от того, чтобы учитель сам давал оценку своему уроку и убеждал членов жюри. </w:t>
      </w:r>
      <w:r w:rsidR="00BE69FD">
        <w:rPr>
          <w:rFonts w:ascii="Times New Roman" w:hAnsi="Times New Roman" w:cs="Times New Roman"/>
          <w:sz w:val="28"/>
          <w:szCs w:val="28"/>
        </w:rPr>
        <w:t xml:space="preserve">  </w:t>
      </w:r>
      <w:r w:rsidRPr="00BD7DFD">
        <w:rPr>
          <w:rFonts w:ascii="Times New Roman" w:hAnsi="Times New Roman" w:cs="Times New Roman"/>
          <w:sz w:val="28"/>
          <w:szCs w:val="28"/>
        </w:rPr>
        <w:t>Главное - вопросы, ответы на которые позволят экспертам определить оценку, утвердиться в своем мнении или изменить позицию.</w:t>
      </w:r>
    </w:p>
    <w:p w14:paraId="3866F4A8"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Недаром за урок устанавливается самый большой балл, так как урок является основой педагогической деятельности и в максимальной степени позволяет проявить как профессиональные, так и личностные качества учителя.</w:t>
      </w:r>
    </w:p>
    <w:p w14:paraId="60C490DE"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Владение предметным содержанием - постоянное профессиональное развитие педагога в своей предметной области (информированность о новых взглядах, подходах и концепциях, знакомство с периодическими изданиями в профессиональной области).</w:t>
      </w:r>
    </w:p>
    <w:p w14:paraId="6FF68B8F"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Адекватность и доступность - отбор содержания предмета в соответствии с целеполаганием и с ориентацией на результативность, понимание основных концепций и их потенциала в повышении качества образования.</w:t>
      </w:r>
    </w:p>
    <w:p w14:paraId="6054D0E7"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Выстраивание системы междисциплинарных связей и метапредметных действий - акцентирование внимание на универсальные учебные действия учащихся.</w:t>
      </w:r>
    </w:p>
    <w:p w14:paraId="30DF13BF" w14:textId="77777777" w:rsidR="00AD5375" w:rsidRPr="00BD7D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Инновационность - владение информацией по инновациям в образовании и в своей предметной области.</w:t>
      </w:r>
    </w:p>
    <w:p w14:paraId="79055A74" w14:textId="77777777" w:rsidR="00BE69FD" w:rsidRDefault="00AD537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Креативность - предоставление права на ошибку, методическая грамотность при создании ситуаций для успешности учащихся и их самореализации в образовательном процессе, поддержка нестандартности в поиске решений, поощрение творчества и интеллектуальной инициативы.</w:t>
      </w:r>
      <w:r w:rsidR="00EF1279" w:rsidRPr="00BD7DFD">
        <w:rPr>
          <w:rFonts w:ascii="Times New Roman" w:hAnsi="Times New Roman" w:cs="Times New Roman"/>
          <w:sz w:val="28"/>
          <w:szCs w:val="28"/>
        </w:rPr>
        <w:t xml:space="preserve"> </w:t>
      </w:r>
    </w:p>
    <w:p w14:paraId="5D6C0CB3" w14:textId="77777777" w:rsidR="00BE69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Рефлексивность - способность к рефлексии, владение педагогической терминологией, умение понимать суть вопроса и точно формулировать ответы.</w:t>
      </w:r>
    </w:p>
    <w:p w14:paraId="153012E9"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Методическое мастерство - адекватное применение методик и технологий, современных достижений педагогики и психологии, гибкость в использовании технологий и инструментов в зависимости от конкретной педагогической ситуации, вариативность методических подходов и использование электронных ресурсов в образовании.</w:t>
      </w:r>
    </w:p>
    <w:p w14:paraId="70522CFD"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Организация практической деятельности - стимулирование познавательной деятельности учащихся, использование исследовательского подхода в работе.</w:t>
      </w:r>
    </w:p>
    <w:p w14:paraId="1B94D688" w14:textId="216DE53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Активность и вовлечение в деятельность - создание педагогических условий для перехода школьников от позиции пассивных слушателей к роли активных участников, использование активных и интерактивных методов в педагогической практике.</w:t>
      </w:r>
    </w:p>
    <w:p w14:paraId="37F6D32F" w14:textId="25D226BC" w:rsidR="00AD5375"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Акцент в данной форме конкурсного задания делается на профессиональную компетентность педагога, которая подразумевает способност</w:t>
      </w:r>
      <w:r w:rsidR="00A51382">
        <w:rPr>
          <w:rFonts w:ascii="Times New Roman" w:hAnsi="Times New Roman" w:cs="Times New Roman"/>
          <w:sz w:val="28"/>
          <w:szCs w:val="28"/>
        </w:rPr>
        <w:t>ь</w:t>
      </w:r>
      <w:r w:rsidRPr="00BD7DFD">
        <w:rPr>
          <w:rFonts w:ascii="Times New Roman" w:hAnsi="Times New Roman" w:cs="Times New Roman"/>
          <w:sz w:val="28"/>
          <w:szCs w:val="28"/>
        </w:rPr>
        <w:t xml:space="preserve"> эффективно действовать в рамках своей профессии и квалификации.</w:t>
      </w:r>
    </w:p>
    <w:p w14:paraId="13107942"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Оценивание конкурсного испытания осуществляется экспертами в очном режиме. Оценивание производится по шести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14:paraId="7A08A1E1" w14:textId="77777777" w:rsidR="00EF1279"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b/>
          <w:sz w:val="28"/>
          <w:szCs w:val="28"/>
        </w:rPr>
        <w:t>Критерии оценки конкурсного испытания</w:t>
      </w:r>
      <w:r w:rsidRPr="00BD7DFD">
        <w:rPr>
          <w:rFonts w:ascii="Times New Roman" w:hAnsi="Times New Roman" w:cs="Times New Roman"/>
          <w:sz w:val="28"/>
          <w:szCs w:val="28"/>
        </w:rPr>
        <w:t xml:space="preserve">: корректность и глубина понимания предметного содержания; методическая и психолого-педагогическая грамотность при проведении занятия и поддержка учебной мотивации; творческий и адекватный подход к решению профессиональных </w:t>
      </w:r>
      <w:r w:rsidRPr="00BD7DFD">
        <w:rPr>
          <w:rFonts w:ascii="Times New Roman" w:hAnsi="Times New Roman" w:cs="Times New Roman"/>
          <w:sz w:val="28"/>
          <w:szCs w:val="28"/>
        </w:rPr>
        <w:lastRenderedPageBreak/>
        <w:t>задач; коммуникативная и речевая культура; целеполагание и результативность; рефлексия проведенного урока (самоанализ). Максимальная оценка за конкурсное испытание – 60 баллов.</w:t>
      </w:r>
    </w:p>
    <w:p w14:paraId="38372AD3" w14:textId="1EB88913" w:rsidR="00620E28" w:rsidRDefault="00620E28" w:rsidP="00A5381C">
      <w:pPr>
        <w:spacing w:after="0"/>
        <w:ind w:firstLine="567"/>
        <w:jc w:val="both"/>
        <w:rPr>
          <w:rFonts w:ascii="Times New Roman" w:hAnsi="Times New Roman" w:cs="Times New Roman"/>
          <w:sz w:val="28"/>
          <w:szCs w:val="28"/>
        </w:rPr>
      </w:pPr>
    </w:p>
    <w:p w14:paraId="286F72F3" w14:textId="56998DF9" w:rsidR="000D6B8A" w:rsidRDefault="000D6B8A" w:rsidP="00A5381C">
      <w:pPr>
        <w:spacing w:after="0"/>
        <w:ind w:firstLine="567"/>
        <w:jc w:val="both"/>
        <w:rPr>
          <w:rFonts w:ascii="Times New Roman" w:hAnsi="Times New Roman" w:cs="Times New Roman"/>
          <w:sz w:val="28"/>
          <w:szCs w:val="28"/>
        </w:rPr>
      </w:pPr>
    </w:p>
    <w:p w14:paraId="5BE85E0D" w14:textId="7C6CF555" w:rsidR="000D6B8A" w:rsidRDefault="000D6B8A" w:rsidP="00A5381C">
      <w:pPr>
        <w:spacing w:after="0"/>
        <w:ind w:firstLine="567"/>
        <w:jc w:val="both"/>
        <w:rPr>
          <w:rFonts w:ascii="Times New Roman" w:hAnsi="Times New Roman" w:cs="Times New Roman"/>
          <w:sz w:val="28"/>
          <w:szCs w:val="28"/>
        </w:rPr>
      </w:pPr>
    </w:p>
    <w:p w14:paraId="7B0CAB32" w14:textId="30109DF8" w:rsidR="000D6B8A" w:rsidRDefault="000D6B8A" w:rsidP="00A5381C">
      <w:pPr>
        <w:spacing w:after="0"/>
        <w:ind w:firstLine="567"/>
        <w:jc w:val="both"/>
        <w:rPr>
          <w:rFonts w:ascii="Times New Roman" w:hAnsi="Times New Roman" w:cs="Times New Roman"/>
          <w:sz w:val="28"/>
          <w:szCs w:val="28"/>
        </w:rPr>
      </w:pPr>
    </w:p>
    <w:p w14:paraId="0888EFDD" w14:textId="2853D7C7" w:rsidR="000D6B8A" w:rsidRDefault="000D6B8A" w:rsidP="00A5381C">
      <w:pPr>
        <w:spacing w:after="0"/>
        <w:ind w:firstLine="567"/>
        <w:jc w:val="both"/>
        <w:rPr>
          <w:rFonts w:ascii="Times New Roman" w:hAnsi="Times New Roman" w:cs="Times New Roman"/>
          <w:sz w:val="28"/>
          <w:szCs w:val="28"/>
        </w:rPr>
      </w:pPr>
    </w:p>
    <w:p w14:paraId="3389A8CA" w14:textId="431D0967" w:rsidR="006C5F7B" w:rsidRDefault="006C5F7B" w:rsidP="00A5381C">
      <w:pPr>
        <w:spacing w:after="0"/>
        <w:ind w:firstLine="567"/>
        <w:jc w:val="both"/>
        <w:rPr>
          <w:rFonts w:ascii="Times New Roman" w:hAnsi="Times New Roman" w:cs="Times New Roman"/>
          <w:sz w:val="28"/>
          <w:szCs w:val="28"/>
        </w:rPr>
      </w:pPr>
    </w:p>
    <w:p w14:paraId="4BFE7ADA" w14:textId="7CBBCD24" w:rsidR="006C5F7B" w:rsidRDefault="006C5F7B" w:rsidP="00A5381C">
      <w:pPr>
        <w:spacing w:after="0"/>
        <w:ind w:firstLine="567"/>
        <w:jc w:val="both"/>
        <w:rPr>
          <w:rFonts w:ascii="Times New Roman" w:hAnsi="Times New Roman" w:cs="Times New Roman"/>
          <w:sz w:val="28"/>
          <w:szCs w:val="28"/>
        </w:rPr>
      </w:pPr>
    </w:p>
    <w:p w14:paraId="4BB9D703" w14:textId="337A6E86" w:rsidR="006C5F7B" w:rsidRDefault="006C5F7B" w:rsidP="00A5381C">
      <w:pPr>
        <w:spacing w:after="0"/>
        <w:ind w:firstLine="567"/>
        <w:jc w:val="both"/>
        <w:rPr>
          <w:rFonts w:ascii="Times New Roman" w:hAnsi="Times New Roman" w:cs="Times New Roman"/>
          <w:sz w:val="28"/>
          <w:szCs w:val="28"/>
        </w:rPr>
      </w:pPr>
    </w:p>
    <w:p w14:paraId="3772C4AF" w14:textId="61C8E309" w:rsidR="00EF1279" w:rsidRDefault="00EF1279" w:rsidP="00914E16">
      <w:pPr>
        <w:spacing w:after="0"/>
        <w:jc w:val="center"/>
        <w:rPr>
          <w:rFonts w:ascii="Times New Roman" w:hAnsi="Times New Roman" w:cs="Times New Roman"/>
          <w:b/>
          <w:sz w:val="28"/>
          <w:szCs w:val="28"/>
        </w:rPr>
      </w:pPr>
      <w:bookmarkStart w:id="4" w:name="_Hlk66636178"/>
      <w:r w:rsidRPr="00BD7DFD">
        <w:rPr>
          <w:rFonts w:ascii="Times New Roman" w:hAnsi="Times New Roman" w:cs="Times New Roman"/>
          <w:b/>
          <w:sz w:val="28"/>
          <w:szCs w:val="28"/>
        </w:rPr>
        <w:t>Конкурсное испытание «Методическая мастерская»</w:t>
      </w:r>
    </w:p>
    <w:bookmarkEnd w:id="4"/>
    <w:p w14:paraId="43CCBF60" w14:textId="77777777" w:rsidR="006C5F7B" w:rsidRPr="00BD7DFD" w:rsidRDefault="006C5F7B" w:rsidP="00A5381C">
      <w:pPr>
        <w:spacing w:after="0"/>
        <w:ind w:firstLine="567"/>
        <w:jc w:val="both"/>
        <w:rPr>
          <w:rFonts w:ascii="Times New Roman" w:hAnsi="Times New Roman" w:cs="Times New Roman"/>
          <w:b/>
          <w:sz w:val="28"/>
          <w:szCs w:val="28"/>
        </w:rPr>
      </w:pPr>
    </w:p>
    <w:p w14:paraId="48F033DB" w14:textId="436F183F" w:rsidR="002B5B8F" w:rsidRPr="00BD7DFD" w:rsidRDefault="002B5B8F"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Для обеспечения качественного и эффективного образовательного процесса в образовательных организациях для педагогических работников необходимо создать условия профессионального развития. Методическая мастерская подразумевает под собой систему методических мероприятий для повышения мотивации учителей, обмена успешным передовым  педагогическим опытом работы. С целью повышения квалификации и профессионального мастерства педагогов</w:t>
      </w:r>
      <w:r w:rsidR="00914E16">
        <w:rPr>
          <w:rFonts w:ascii="Times New Roman" w:hAnsi="Times New Roman" w:cs="Times New Roman"/>
          <w:sz w:val="28"/>
          <w:szCs w:val="28"/>
        </w:rPr>
        <w:t>,</w:t>
      </w:r>
      <w:r w:rsidRPr="00BD7DFD">
        <w:rPr>
          <w:rFonts w:ascii="Times New Roman" w:hAnsi="Times New Roman" w:cs="Times New Roman"/>
          <w:sz w:val="28"/>
          <w:szCs w:val="28"/>
        </w:rPr>
        <w:t xml:space="preserve"> руководителем ОО организуются различные собрания, конференции, проводятся методические недели. В помощь педагогическим работникам разрабатываются и реализуются методические пособия.</w:t>
      </w:r>
    </w:p>
    <w:p w14:paraId="420240EF"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Цель конкурсного испытания: демонстрация конкурсантом методической компетентности и собственного опыта в вопросах обучения и воспитания. </w:t>
      </w:r>
    </w:p>
    <w:p w14:paraId="6B81EBA3"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Формат конкурсного испытания: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 Выступление конкурсанта может сопровождаться презентацией, содержащей не более 12 слайдов. Для представления методических материалов конкурсантом </w:t>
      </w:r>
      <w:r w:rsidRPr="0069069E">
        <w:rPr>
          <w:rFonts w:ascii="Times New Roman" w:hAnsi="Times New Roman" w:cs="Times New Roman"/>
          <w:sz w:val="28"/>
          <w:szCs w:val="28"/>
          <w:u w:val="single"/>
        </w:rPr>
        <w:t>может быть использован собственный интернет - ресурс</w:t>
      </w:r>
      <w:r w:rsidRPr="00BD7DFD">
        <w:rPr>
          <w:rFonts w:ascii="Times New Roman" w:hAnsi="Times New Roman" w:cs="Times New Roman"/>
          <w:sz w:val="28"/>
          <w:szCs w:val="28"/>
        </w:rPr>
        <w:t xml:space="preserve"> (личный сайт, блог, в том числе и на странице социальной сети, страница на сайте образовательной организации). </w:t>
      </w:r>
    </w:p>
    <w:p w14:paraId="7239ABBF"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Конкурсное испытание проводится в общеобразовательной организации, утверждённой оргкомитетом в качестве площадки проведения первого тура. Очередность выступления конкурсантов определяется жеребьёвкой. </w:t>
      </w:r>
    </w:p>
    <w:p w14:paraId="297EAF01"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Регламент конкурсного испытания: выступление конкурсанта – до 15 минут; ответы на вопросы членов жюри (экспертов) – 10 минут. </w:t>
      </w:r>
    </w:p>
    <w:p w14:paraId="7C0C9380"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Порядок оценивания конкурсного испытания: оценивание конкурсного испытания осуществляется экспертами в очном режиме. Оценивание </w:t>
      </w:r>
      <w:r w:rsidRPr="00BD7DFD">
        <w:rPr>
          <w:rFonts w:ascii="Times New Roman" w:hAnsi="Times New Roman" w:cs="Times New Roman"/>
          <w:sz w:val="28"/>
          <w:szCs w:val="28"/>
        </w:rPr>
        <w:lastRenderedPageBreak/>
        <w:t xml:space="preserve">производится по трем критериям, каждый критерий раскрывается через пять показателей. </w:t>
      </w:r>
    </w:p>
    <w:p w14:paraId="0983830C"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14:paraId="15472C6B"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Максимальная оценка за конкурсное испытание – 30 баллов.</w:t>
      </w:r>
    </w:p>
    <w:p w14:paraId="667FBC2B" w14:textId="77777777" w:rsidR="00EF1279" w:rsidRPr="00BD7DFD" w:rsidRDefault="00EF127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Критерии оценки конкурсного испытания: актуальность и результативность; научная корректность и методическая грамотность (в том числе в использовании электронных средств обучения); информационная, коммуникативная и языковая культура.</w:t>
      </w:r>
    </w:p>
    <w:p w14:paraId="4D629968"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Чтобы представить свой педагогический опыт, необходимо создать документ, состоящий из двух частей, которые будут оцениваться как единое целое по критериям, разработанным в представленной модели.</w:t>
      </w:r>
    </w:p>
    <w:p w14:paraId="5AA4182D"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Компьютерная презентация (до </w:t>
      </w:r>
      <w:r w:rsidR="00BE69FD">
        <w:rPr>
          <w:rFonts w:ascii="Times New Roman" w:hAnsi="Times New Roman" w:cs="Times New Roman"/>
          <w:sz w:val="28"/>
          <w:szCs w:val="28"/>
        </w:rPr>
        <w:t>12 с</w:t>
      </w:r>
      <w:r w:rsidRPr="00BD7DFD">
        <w:rPr>
          <w:rFonts w:ascii="Times New Roman" w:hAnsi="Times New Roman" w:cs="Times New Roman"/>
          <w:sz w:val="28"/>
          <w:szCs w:val="28"/>
        </w:rPr>
        <w:t>лайдов)</w:t>
      </w:r>
    </w:p>
    <w:p w14:paraId="644057AD" w14:textId="0AE1A694"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w:t>
      </w:r>
      <w:r w:rsidR="0035075C">
        <w:rPr>
          <w:rFonts w:ascii="Times New Roman" w:hAnsi="Times New Roman" w:cs="Times New Roman"/>
          <w:sz w:val="28"/>
          <w:szCs w:val="28"/>
        </w:rPr>
        <w:t>По</w:t>
      </w:r>
      <w:r w:rsidRPr="00BD7DFD">
        <w:rPr>
          <w:rFonts w:ascii="Times New Roman" w:hAnsi="Times New Roman" w:cs="Times New Roman"/>
          <w:sz w:val="28"/>
          <w:szCs w:val="28"/>
        </w:rPr>
        <w:t>яснительная записка (до 5 страниц), которая представляет собой описание инновационной методики и технологии, направленных на реализацию новых ФГОС, составляющих особенности педагогического опыта участника конкурса.</w:t>
      </w:r>
    </w:p>
    <w:p w14:paraId="1370862E"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Технология и порядок создания документов может быть разной: создать сначала текст или сразу оформить весь опыт в презентации, а затем написать текст как пояснение к презентации.</w:t>
      </w:r>
    </w:p>
    <w:p w14:paraId="5ED84FA0"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Структура, дизайн, объём текстов и иллюстративных материалов (фотографий, рисунков, диаграмм, детских работ и др.) на слайдах также зависит от индивидуальных предпочтений и технических умений, но следует учесть, что оцениваться будет СОДЕРЖАНИЕ КОНКРЕТНОГО ОПЫТА КОНКРЕТНОГО УЧИТЕЛЯ по соответствующим критериям. Заметим, что обобщению и описанию подлежит система или отдельные компоненты работы учителя, которые стабильно дают положительные результаты. Важно, чтобы методики и технологии, представленные на заочном этапе, находили отражение в конкурсном уроке.</w:t>
      </w:r>
    </w:p>
    <w:p w14:paraId="2B73A0D1" w14:textId="4736D3D9"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Напомним, система (греч. systema - целое, составленное из частей; соединение) это множество закономерно связанных друг с другом элементов (предметов, явлений, взглядов, принципов, знаний и т. д.), представляющее собой определенное целостное образование, единство. </w:t>
      </w:r>
      <w:r w:rsidR="00F62CFA">
        <w:rPr>
          <w:rFonts w:ascii="Times New Roman" w:hAnsi="Times New Roman" w:cs="Times New Roman"/>
          <w:sz w:val="28"/>
          <w:szCs w:val="28"/>
        </w:rPr>
        <w:t xml:space="preserve"> </w:t>
      </w:r>
    </w:p>
    <w:p w14:paraId="0DED36CA"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Система работы педагога состоит из следующих компонентов:</w:t>
      </w:r>
    </w:p>
    <w:p w14:paraId="605B9416" w14:textId="637BC7A1"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00F62CFA">
        <w:rPr>
          <w:rFonts w:ascii="Times New Roman" w:hAnsi="Times New Roman" w:cs="Times New Roman"/>
          <w:sz w:val="28"/>
          <w:szCs w:val="28"/>
        </w:rPr>
        <w:t xml:space="preserve"> </w:t>
      </w:r>
      <w:r w:rsidRPr="00BD7DFD">
        <w:rPr>
          <w:rFonts w:ascii="Times New Roman" w:hAnsi="Times New Roman" w:cs="Times New Roman"/>
          <w:sz w:val="28"/>
          <w:szCs w:val="28"/>
        </w:rPr>
        <w:t xml:space="preserve"> актуальность темы;</w:t>
      </w:r>
    </w:p>
    <w:p w14:paraId="344CEC61" w14:textId="6E3F7C58"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00F62CFA">
        <w:rPr>
          <w:rFonts w:ascii="Times New Roman" w:hAnsi="Times New Roman" w:cs="Times New Roman"/>
          <w:sz w:val="28"/>
          <w:szCs w:val="28"/>
        </w:rPr>
        <w:t xml:space="preserve"> </w:t>
      </w:r>
      <w:r w:rsidRPr="00BD7DFD">
        <w:rPr>
          <w:rFonts w:ascii="Times New Roman" w:hAnsi="Times New Roman" w:cs="Times New Roman"/>
          <w:sz w:val="28"/>
          <w:szCs w:val="28"/>
        </w:rPr>
        <w:t xml:space="preserve"> ценностные ориентиры и ведущая идея педагогической деятельности;</w:t>
      </w:r>
    </w:p>
    <w:p w14:paraId="06151DA8" w14:textId="494C1375"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00F62CFA">
        <w:rPr>
          <w:rFonts w:ascii="Times New Roman" w:hAnsi="Times New Roman" w:cs="Times New Roman"/>
          <w:sz w:val="28"/>
          <w:szCs w:val="28"/>
        </w:rPr>
        <w:t xml:space="preserve"> </w:t>
      </w:r>
      <w:r w:rsidRPr="00BD7DFD">
        <w:rPr>
          <w:rFonts w:ascii="Times New Roman" w:hAnsi="Times New Roman" w:cs="Times New Roman"/>
          <w:sz w:val="28"/>
          <w:szCs w:val="28"/>
        </w:rPr>
        <w:t xml:space="preserve"> цель и задачи системы работы педагога;</w:t>
      </w:r>
    </w:p>
    <w:p w14:paraId="731F7664" w14:textId="5C601BE8"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00F62CFA">
        <w:rPr>
          <w:rFonts w:ascii="Times New Roman" w:hAnsi="Times New Roman" w:cs="Times New Roman"/>
          <w:sz w:val="28"/>
          <w:szCs w:val="28"/>
        </w:rPr>
        <w:t xml:space="preserve"> </w:t>
      </w:r>
      <w:r w:rsidRPr="00BD7DFD">
        <w:rPr>
          <w:rFonts w:ascii="Times New Roman" w:hAnsi="Times New Roman" w:cs="Times New Roman"/>
          <w:sz w:val="28"/>
          <w:szCs w:val="28"/>
        </w:rPr>
        <w:t xml:space="preserve"> технология реализации ведущей педагогической идеи;</w:t>
      </w:r>
    </w:p>
    <w:p w14:paraId="190DDBA8" w14:textId="6E1B6FE4"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00F62CFA">
        <w:rPr>
          <w:rFonts w:ascii="Times New Roman" w:hAnsi="Times New Roman" w:cs="Times New Roman"/>
          <w:sz w:val="28"/>
          <w:szCs w:val="28"/>
        </w:rPr>
        <w:t xml:space="preserve">)  </w:t>
      </w:r>
      <w:r w:rsidRPr="00BD7DFD">
        <w:rPr>
          <w:rFonts w:ascii="Times New Roman" w:hAnsi="Times New Roman" w:cs="Times New Roman"/>
          <w:sz w:val="28"/>
          <w:szCs w:val="28"/>
        </w:rPr>
        <w:t>новизна и продуктивность системы работы педагога.</w:t>
      </w:r>
    </w:p>
    <w:p w14:paraId="43B0834A"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Работа над осмыслением своего опыта предполагает умения:</w:t>
      </w:r>
    </w:p>
    <w:p w14:paraId="65A97DC1" w14:textId="3E1B4A3D"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1.</w:t>
      </w:r>
      <w:r w:rsidRPr="00BD7DFD">
        <w:rPr>
          <w:rFonts w:ascii="Times New Roman" w:hAnsi="Times New Roman" w:cs="Times New Roman"/>
          <w:sz w:val="28"/>
          <w:szCs w:val="28"/>
        </w:rPr>
        <w:tab/>
        <w:t xml:space="preserve"> Вычленить противоречия, которые побуждают пересмотр собственных взглядов на преподавание предмета и способность выстраивать иную иерархию целей, задач и условий</w:t>
      </w:r>
      <w:r w:rsidR="008D0C85">
        <w:rPr>
          <w:rFonts w:ascii="Times New Roman" w:hAnsi="Times New Roman" w:cs="Times New Roman"/>
          <w:sz w:val="28"/>
          <w:szCs w:val="28"/>
        </w:rPr>
        <w:t>,</w:t>
      </w:r>
      <w:r w:rsidRPr="00BD7DFD">
        <w:rPr>
          <w:rFonts w:ascii="Times New Roman" w:hAnsi="Times New Roman" w:cs="Times New Roman"/>
          <w:sz w:val="28"/>
          <w:szCs w:val="28"/>
        </w:rPr>
        <w:t xml:space="preserve"> по сравнению с традиционно предлагаемы</w:t>
      </w:r>
      <w:r w:rsidR="008D0C85">
        <w:rPr>
          <w:rFonts w:ascii="Times New Roman" w:hAnsi="Times New Roman" w:cs="Times New Roman"/>
          <w:sz w:val="28"/>
          <w:szCs w:val="28"/>
        </w:rPr>
        <w:t>ми</w:t>
      </w:r>
      <w:r w:rsidRPr="00BD7DFD">
        <w:rPr>
          <w:rFonts w:ascii="Times New Roman" w:hAnsi="Times New Roman" w:cs="Times New Roman"/>
          <w:sz w:val="28"/>
          <w:szCs w:val="28"/>
        </w:rPr>
        <w:t xml:space="preserve"> в существующих программах и методиках.</w:t>
      </w:r>
    </w:p>
    <w:p w14:paraId="324A4715"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Определить и сформулировать сущность своего опыта, ведущую идею. Выделить составные части и выстроить их в логической иерархической последовательности.</w:t>
      </w:r>
    </w:p>
    <w:p w14:paraId="6695AEAB" w14:textId="24C20C9B"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Описать </w:t>
      </w:r>
      <w:r w:rsidR="00B87DEB">
        <w:rPr>
          <w:rFonts w:ascii="Times New Roman" w:hAnsi="Times New Roman" w:cs="Times New Roman"/>
          <w:sz w:val="28"/>
          <w:szCs w:val="28"/>
        </w:rPr>
        <w:t>«</w:t>
      </w:r>
      <w:r w:rsidRPr="00BD7DFD">
        <w:rPr>
          <w:rFonts w:ascii="Times New Roman" w:hAnsi="Times New Roman" w:cs="Times New Roman"/>
          <w:sz w:val="28"/>
          <w:szCs w:val="28"/>
        </w:rPr>
        <w:t>Теоретическую интерпретацию опыта</w:t>
      </w:r>
      <w:r w:rsidR="00B87DEB">
        <w:rPr>
          <w:rFonts w:ascii="Times New Roman" w:hAnsi="Times New Roman" w:cs="Times New Roman"/>
          <w:sz w:val="28"/>
          <w:szCs w:val="28"/>
        </w:rPr>
        <w:t>»</w:t>
      </w:r>
      <w:r w:rsidRPr="00BD7DFD">
        <w:rPr>
          <w:rFonts w:ascii="Times New Roman" w:hAnsi="Times New Roman" w:cs="Times New Roman"/>
          <w:sz w:val="28"/>
          <w:szCs w:val="28"/>
        </w:rPr>
        <w:t xml:space="preserve"> с отражением следующих составляющих:</w:t>
      </w:r>
    </w:p>
    <w:p w14:paraId="175ABF40" w14:textId="27ADCAB0"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Актуальность (важность, значимость заявленной темы для настоящего момента, современность, злободневность)</w:t>
      </w:r>
      <w:r w:rsidR="00B87DEB">
        <w:rPr>
          <w:rFonts w:ascii="Times New Roman" w:hAnsi="Times New Roman" w:cs="Times New Roman"/>
          <w:sz w:val="28"/>
          <w:szCs w:val="28"/>
        </w:rPr>
        <w:t>.</w:t>
      </w:r>
    </w:p>
    <w:p w14:paraId="0F67A7A9" w14:textId="748A6914"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Новизна: открытие (новаторство)</w:t>
      </w:r>
      <w:r w:rsidR="00B87DEB">
        <w:rPr>
          <w:rFonts w:ascii="Times New Roman" w:hAnsi="Times New Roman" w:cs="Times New Roman"/>
          <w:sz w:val="28"/>
          <w:szCs w:val="28"/>
        </w:rPr>
        <w:t>.</w:t>
      </w:r>
    </w:p>
    <w:p w14:paraId="358FCBD3" w14:textId="53482BF6" w:rsidR="00B87DEB" w:rsidRDefault="00B87D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w:t>
      </w:r>
      <w:r w:rsidR="00524861" w:rsidRPr="00BD7DFD">
        <w:rPr>
          <w:rFonts w:ascii="Times New Roman" w:hAnsi="Times New Roman" w:cs="Times New Roman"/>
          <w:sz w:val="28"/>
          <w:szCs w:val="28"/>
        </w:rPr>
        <w:t>зобретение (преобразование)</w:t>
      </w:r>
      <w:r>
        <w:rPr>
          <w:rFonts w:ascii="Times New Roman" w:hAnsi="Times New Roman" w:cs="Times New Roman"/>
          <w:sz w:val="28"/>
          <w:szCs w:val="28"/>
        </w:rPr>
        <w:t>.</w:t>
      </w:r>
      <w:r w:rsidR="00524861" w:rsidRPr="00BD7DFD">
        <w:rPr>
          <w:rFonts w:ascii="Times New Roman" w:hAnsi="Times New Roman" w:cs="Times New Roman"/>
          <w:sz w:val="28"/>
          <w:szCs w:val="28"/>
        </w:rPr>
        <w:t xml:space="preserve"> </w:t>
      </w:r>
    </w:p>
    <w:p w14:paraId="1697B4B8" w14:textId="21B652E3" w:rsidR="00524861" w:rsidRPr="00BD7DFD" w:rsidRDefault="00B87DEB"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У</w:t>
      </w:r>
      <w:r w:rsidR="00524861" w:rsidRPr="00BD7DFD">
        <w:rPr>
          <w:rFonts w:ascii="Times New Roman" w:hAnsi="Times New Roman" w:cs="Times New Roman"/>
          <w:sz w:val="28"/>
          <w:szCs w:val="28"/>
        </w:rPr>
        <w:t>совершенствование - адаптация известного опыта</w:t>
      </w:r>
      <w:r>
        <w:rPr>
          <w:rFonts w:ascii="Times New Roman" w:hAnsi="Times New Roman" w:cs="Times New Roman"/>
          <w:sz w:val="28"/>
          <w:szCs w:val="28"/>
        </w:rPr>
        <w:t>.</w:t>
      </w:r>
    </w:p>
    <w:p w14:paraId="54FCC4C5" w14:textId="65911FEC"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Результативность (достижение устойчивых результатов за 3 года в динамике, при этом</w:t>
      </w:r>
      <w:r w:rsidR="00B87DEB">
        <w:rPr>
          <w:rFonts w:ascii="Times New Roman" w:hAnsi="Times New Roman" w:cs="Times New Roman"/>
          <w:sz w:val="28"/>
          <w:szCs w:val="28"/>
        </w:rPr>
        <w:t>,</w:t>
      </w:r>
      <w:r w:rsidRPr="00BD7DFD">
        <w:rPr>
          <w:rFonts w:ascii="Times New Roman" w:hAnsi="Times New Roman" w:cs="Times New Roman"/>
          <w:sz w:val="28"/>
          <w:szCs w:val="28"/>
        </w:rPr>
        <w:t xml:space="preserve"> указываются не только количественные показатели ЕГЭ и </w:t>
      </w:r>
      <w:r w:rsidR="00B87DEB">
        <w:rPr>
          <w:rFonts w:ascii="Times New Roman" w:hAnsi="Times New Roman" w:cs="Times New Roman"/>
          <w:sz w:val="28"/>
          <w:szCs w:val="28"/>
        </w:rPr>
        <w:t>ОГЭ</w:t>
      </w:r>
      <w:r w:rsidRPr="00BD7DFD">
        <w:rPr>
          <w:rFonts w:ascii="Times New Roman" w:hAnsi="Times New Roman" w:cs="Times New Roman"/>
          <w:sz w:val="28"/>
          <w:szCs w:val="28"/>
        </w:rPr>
        <w:t>. Психологические данные исследует психолог (мотивацию, развитие памяти, внимания, мышления, степень комфортности учащихся на уроке).</w:t>
      </w:r>
    </w:p>
    <w:p w14:paraId="00158FD0" w14:textId="2F4DDAD2"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Трудоемкость (рациональность путей достижения результатов, энергозатраты, оптимизация процесса при условиях здоровьесбережения всех субъектов)</w:t>
      </w:r>
      <w:r w:rsidR="00B87DEB">
        <w:rPr>
          <w:rFonts w:ascii="Times New Roman" w:hAnsi="Times New Roman" w:cs="Times New Roman"/>
          <w:sz w:val="28"/>
          <w:szCs w:val="28"/>
        </w:rPr>
        <w:t>.</w:t>
      </w:r>
    </w:p>
    <w:p w14:paraId="563AD4A9"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Адресная направленность опыта. Возможность использования опыта другими педагогам (технологичность самого опыта и его описания).</w:t>
      </w:r>
    </w:p>
    <w:p w14:paraId="29FD36C8"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Если при описании личного педагогического опыта в конкурсном задании «Методическ</w:t>
      </w:r>
      <w:r w:rsidR="005A228B">
        <w:rPr>
          <w:rFonts w:ascii="Times New Roman" w:hAnsi="Times New Roman" w:cs="Times New Roman"/>
          <w:sz w:val="28"/>
          <w:szCs w:val="28"/>
        </w:rPr>
        <w:t>ая мастерская</w:t>
      </w:r>
      <w:r w:rsidRPr="00BD7DFD">
        <w:rPr>
          <w:rFonts w:ascii="Times New Roman" w:hAnsi="Times New Roman" w:cs="Times New Roman"/>
          <w:sz w:val="28"/>
          <w:szCs w:val="28"/>
        </w:rPr>
        <w:t>» используются научные концепции или теории, ссылки на них обязательны, что отвечает требованием научной и педагогической этики.</w:t>
      </w:r>
    </w:p>
    <w:p w14:paraId="722B6088"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Основой могут стать ведущие педагогические концепции последних лет, такие как:</w:t>
      </w:r>
    </w:p>
    <w:p w14:paraId="0523455C"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-теория поэтапного формирования умственных действий (П.Я.Гальперин);</w:t>
      </w:r>
    </w:p>
    <w:p w14:paraId="352888F4" w14:textId="2C82F878" w:rsidR="00524861" w:rsidRPr="00BD7DFD" w:rsidRDefault="00D034CE"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-систем</w:t>
      </w:r>
      <w:r w:rsidR="001C1D84">
        <w:rPr>
          <w:rFonts w:ascii="Times New Roman" w:hAnsi="Times New Roman" w:cs="Times New Roman"/>
          <w:sz w:val="28"/>
          <w:szCs w:val="28"/>
        </w:rPr>
        <w:t>а</w:t>
      </w:r>
      <w:r>
        <w:rPr>
          <w:rFonts w:ascii="Times New Roman" w:hAnsi="Times New Roman" w:cs="Times New Roman"/>
          <w:sz w:val="28"/>
          <w:szCs w:val="28"/>
        </w:rPr>
        <w:t xml:space="preserve"> </w:t>
      </w:r>
      <w:r w:rsidRPr="00BD7DFD">
        <w:rPr>
          <w:rFonts w:ascii="Times New Roman" w:hAnsi="Times New Roman" w:cs="Times New Roman"/>
          <w:sz w:val="28"/>
          <w:szCs w:val="28"/>
        </w:rPr>
        <w:t>развивающего</w:t>
      </w:r>
      <w:r w:rsidR="00524861" w:rsidRPr="00BD7DFD">
        <w:rPr>
          <w:rFonts w:ascii="Times New Roman" w:hAnsi="Times New Roman" w:cs="Times New Roman"/>
          <w:sz w:val="28"/>
          <w:szCs w:val="28"/>
        </w:rPr>
        <w:t xml:space="preserve"> обучения (Л.В.Занков, Д.Б.Эльконин, В.В.Давыдов);</w:t>
      </w:r>
    </w:p>
    <w:p w14:paraId="6F1ACAC2"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-проблемное обучение (М.Н.Махмутов, И.Я.Лернер, А.М.Матюшкин);</w:t>
      </w:r>
    </w:p>
    <w:p w14:paraId="71E177AC" w14:textId="77777777" w:rsidR="00524861" w:rsidRPr="00BD7DFD"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-программное обучение (Т.А.Ильина, Н.Ф.Талызина);</w:t>
      </w:r>
    </w:p>
    <w:p w14:paraId="73E6F438" w14:textId="77777777" w:rsidR="001C1D84" w:rsidRDefault="0052486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-развитие познавательного интереса (Г.И.Щукина); </w:t>
      </w:r>
    </w:p>
    <w:p w14:paraId="71B903C8" w14:textId="2B95077D" w:rsidR="00524861" w:rsidRPr="00BD7DFD" w:rsidRDefault="001C1D84"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24861" w:rsidRPr="00BD7DFD">
        <w:rPr>
          <w:rFonts w:ascii="Times New Roman" w:hAnsi="Times New Roman" w:cs="Times New Roman"/>
          <w:sz w:val="28"/>
          <w:szCs w:val="28"/>
        </w:rPr>
        <w:t>оптимизация обучения (Ю.К. Бабанский);</w:t>
      </w:r>
    </w:p>
    <w:p w14:paraId="785C44F1" w14:textId="2144B2B2" w:rsidR="00524861" w:rsidRPr="00BD7DFD" w:rsidRDefault="00524861" w:rsidP="001C1D84">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-методы активизации</w:t>
      </w:r>
      <w:r w:rsidR="001C1D84">
        <w:rPr>
          <w:rFonts w:ascii="Times New Roman" w:hAnsi="Times New Roman" w:cs="Times New Roman"/>
          <w:sz w:val="28"/>
          <w:szCs w:val="28"/>
        </w:rPr>
        <w:t xml:space="preserve"> </w:t>
      </w:r>
      <w:r w:rsidRPr="00BD7DFD">
        <w:rPr>
          <w:rFonts w:ascii="Times New Roman" w:hAnsi="Times New Roman" w:cs="Times New Roman"/>
          <w:sz w:val="28"/>
          <w:szCs w:val="28"/>
        </w:rPr>
        <w:t>учебной</w:t>
      </w:r>
      <w:r w:rsidR="001C1D84">
        <w:rPr>
          <w:rFonts w:ascii="Times New Roman" w:hAnsi="Times New Roman" w:cs="Times New Roman"/>
          <w:sz w:val="28"/>
          <w:szCs w:val="28"/>
        </w:rPr>
        <w:t xml:space="preserve"> </w:t>
      </w:r>
      <w:r w:rsidRPr="00BD7DFD">
        <w:rPr>
          <w:rFonts w:ascii="Times New Roman" w:hAnsi="Times New Roman" w:cs="Times New Roman"/>
          <w:sz w:val="28"/>
          <w:szCs w:val="28"/>
        </w:rPr>
        <w:t>деятельности</w:t>
      </w:r>
      <w:r w:rsidR="001C1D84">
        <w:rPr>
          <w:rFonts w:ascii="Times New Roman" w:hAnsi="Times New Roman" w:cs="Times New Roman"/>
          <w:sz w:val="28"/>
          <w:szCs w:val="28"/>
        </w:rPr>
        <w:t xml:space="preserve"> </w:t>
      </w:r>
      <w:r w:rsidRPr="00BD7DFD">
        <w:rPr>
          <w:rFonts w:ascii="Times New Roman" w:hAnsi="Times New Roman" w:cs="Times New Roman"/>
          <w:sz w:val="28"/>
          <w:szCs w:val="28"/>
        </w:rPr>
        <w:t>учащихся</w:t>
      </w:r>
      <w:r w:rsidR="001C1D84">
        <w:rPr>
          <w:rFonts w:ascii="Times New Roman" w:hAnsi="Times New Roman" w:cs="Times New Roman"/>
          <w:sz w:val="28"/>
          <w:szCs w:val="28"/>
        </w:rPr>
        <w:t xml:space="preserve"> </w:t>
      </w:r>
      <w:r w:rsidRPr="00BD7DFD">
        <w:rPr>
          <w:rFonts w:ascii="Times New Roman" w:hAnsi="Times New Roman" w:cs="Times New Roman"/>
          <w:sz w:val="28"/>
          <w:szCs w:val="28"/>
        </w:rPr>
        <w:t>(Т.И.Шамова,</w:t>
      </w:r>
      <w:r w:rsidR="001C1D84">
        <w:rPr>
          <w:rFonts w:ascii="Times New Roman" w:hAnsi="Times New Roman" w:cs="Times New Roman"/>
          <w:sz w:val="28"/>
          <w:szCs w:val="28"/>
        </w:rPr>
        <w:t xml:space="preserve"> </w:t>
      </w:r>
      <w:r w:rsidRPr="00BD7DFD">
        <w:rPr>
          <w:rFonts w:ascii="Times New Roman" w:hAnsi="Times New Roman" w:cs="Times New Roman"/>
          <w:sz w:val="28"/>
          <w:szCs w:val="28"/>
        </w:rPr>
        <w:t>И.Ф.Харламов, А.К.Маркова)</w:t>
      </w:r>
      <w:r w:rsidR="001C1D84">
        <w:rPr>
          <w:rFonts w:ascii="Times New Roman" w:hAnsi="Times New Roman" w:cs="Times New Roman"/>
          <w:sz w:val="28"/>
          <w:szCs w:val="28"/>
        </w:rPr>
        <w:t>;</w:t>
      </w:r>
    </w:p>
    <w:p w14:paraId="2136C7F6" w14:textId="0C1590D9" w:rsidR="00C2158A" w:rsidRPr="00BD7DFD" w:rsidRDefault="00524861" w:rsidP="001C1D84">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-гуманизации, как ведущей идеи развития современной науки (Ш.А.</w:t>
      </w:r>
      <w:r w:rsidR="001C1D84">
        <w:rPr>
          <w:rFonts w:ascii="Times New Roman" w:hAnsi="Times New Roman" w:cs="Times New Roman"/>
          <w:sz w:val="28"/>
          <w:szCs w:val="28"/>
        </w:rPr>
        <w:t xml:space="preserve"> </w:t>
      </w:r>
      <w:r w:rsidR="00C2158A" w:rsidRPr="00BD7DFD">
        <w:rPr>
          <w:rFonts w:ascii="Times New Roman" w:hAnsi="Times New Roman" w:cs="Times New Roman"/>
          <w:sz w:val="28"/>
          <w:szCs w:val="28"/>
        </w:rPr>
        <w:t>Амонашвили, В. И. Загвязинский, Л.С. Выготский и др.)</w:t>
      </w:r>
      <w:r w:rsidR="001C1D84">
        <w:rPr>
          <w:rFonts w:ascii="Times New Roman" w:hAnsi="Times New Roman" w:cs="Times New Roman"/>
          <w:sz w:val="28"/>
          <w:szCs w:val="28"/>
        </w:rPr>
        <w:t>;</w:t>
      </w:r>
    </w:p>
    <w:p w14:paraId="4DA1FDA3" w14:textId="3CD52971"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-личностно-ориентированно</w:t>
      </w:r>
      <w:r w:rsidR="001C1D84">
        <w:rPr>
          <w:rFonts w:ascii="Times New Roman" w:hAnsi="Times New Roman" w:cs="Times New Roman"/>
          <w:sz w:val="28"/>
          <w:szCs w:val="28"/>
        </w:rPr>
        <w:t>е</w:t>
      </w:r>
      <w:r w:rsidRPr="00BD7DFD">
        <w:rPr>
          <w:rFonts w:ascii="Times New Roman" w:hAnsi="Times New Roman" w:cs="Times New Roman"/>
          <w:sz w:val="28"/>
          <w:szCs w:val="28"/>
        </w:rPr>
        <w:t xml:space="preserve"> образовани</w:t>
      </w:r>
      <w:r w:rsidR="001C1D84">
        <w:rPr>
          <w:rFonts w:ascii="Times New Roman" w:hAnsi="Times New Roman" w:cs="Times New Roman"/>
          <w:sz w:val="28"/>
          <w:szCs w:val="28"/>
        </w:rPr>
        <w:t>е</w:t>
      </w:r>
      <w:r w:rsidRPr="00BD7DFD">
        <w:rPr>
          <w:rFonts w:ascii="Times New Roman" w:hAnsi="Times New Roman" w:cs="Times New Roman"/>
          <w:sz w:val="28"/>
          <w:szCs w:val="28"/>
        </w:rPr>
        <w:t xml:space="preserve"> (Н.И</w:t>
      </w:r>
      <w:r w:rsidR="001C1D84">
        <w:rPr>
          <w:rFonts w:ascii="Times New Roman" w:hAnsi="Times New Roman" w:cs="Times New Roman"/>
          <w:sz w:val="28"/>
          <w:szCs w:val="28"/>
        </w:rPr>
        <w:t>.</w:t>
      </w:r>
      <w:r w:rsidRPr="00BD7DFD">
        <w:rPr>
          <w:rFonts w:ascii="Times New Roman" w:hAnsi="Times New Roman" w:cs="Times New Roman"/>
          <w:sz w:val="28"/>
          <w:szCs w:val="28"/>
        </w:rPr>
        <w:t xml:space="preserve"> Алексеев, Е.В. Бондаревская, В.В. Сериков, И.С. Якиманская и др.).</w:t>
      </w:r>
    </w:p>
    <w:p w14:paraId="5A8C24D0"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Однако важно отметить, что расширение информационного поля на основе ознакомления с научными исследованиями и документами последних лет, отражающими государственную политику в области образования, а также изучение новейших исследований в педагогической науке, в смежных областях знаний, в других научных дисциплинах, является дополнительным доказательством наличия у педагогов современного взгляда на происходящие в мире процессы, в системе образования в стране и за ее пределами. Это также подтверждает степень квалификации учителя, уровень его компетентности, увеличивает шансы получения более высоких баллов при оценивании данного конкурсного задания.</w:t>
      </w:r>
    </w:p>
    <w:p w14:paraId="4D6D2E28"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Представляя авторскую программу, проект, необходимо отразить способ реализации ФГОС, особенно в части собственно авторского, инновационного решения поставленной государством задачи в области образовательных стандартов. Описывая каждую составную часть системы (или компоненты учебно-воспитательного процесса), следует отразить факторы успешности представляемого опыта работы в следующем порядке:</w:t>
      </w:r>
    </w:p>
    <w:p w14:paraId="70909244"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-название фактора успешности (что?);</w:t>
      </w:r>
    </w:p>
    <w:p w14:paraId="75481D75" w14:textId="7FC46D6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 какой целью он применен и в какой последовательности (для чего?); какова структура, состав, последовательность операций (как?); что дает применение этого фактора (результат); как был использован метапредметный подход (в чем проявился)</w:t>
      </w:r>
      <w:r w:rsidR="000267AC">
        <w:rPr>
          <w:rFonts w:ascii="Times New Roman" w:hAnsi="Times New Roman" w:cs="Times New Roman"/>
          <w:sz w:val="28"/>
          <w:szCs w:val="28"/>
        </w:rPr>
        <w:t>;</w:t>
      </w:r>
    </w:p>
    <w:p w14:paraId="6A9EFAED"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-за счет чего достигнуты высокие результаты? (условия эффективности).</w:t>
      </w:r>
    </w:p>
    <w:p w14:paraId="700D45D0" w14:textId="5694B5C9"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Описание опыта можно (но могут быть и другие формы описания ПО) представлять в форме информационно-педагогических модулей, из которых складывается Информационная карта инновационного опыта или</w:t>
      </w:r>
      <w:r w:rsidR="00F31B3B">
        <w:rPr>
          <w:rFonts w:ascii="Times New Roman" w:hAnsi="Times New Roman" w:cs="Times New Roman"/>
          <w:sz w:val="28"/>
          <w:szCs w:val="28"/>
        </w:rPr>
        <w:t xml:space="preserve"> </w:t>
      </w:r>
      <w:r w:rsidRPr="00BD7DFD">
        <w:rPr>
          <w:rFonts w:ascii="Times New Roman" w:hAnsi="Times New Roman" w:cs="Times New Roman"/>
          <w:sz w:val="28"/>
          <w:szCs w:val="28"/>
        </w:rPr>
        <w:t>презентация</w:t>
      </w:r>
      <w:r w:rsidR="00F31B3B">
        <w:rPr>
          <w:rFonts w:ascii="Times New Roman" w:hAnsi="Times New Roman" w:cs="Times New Roman"/>
          <w:sz w:val="28"/>
          <w:szCs w:val="28"/>
        </w:rPr>
        <w:t>)</w:t>
      </w:r>
      <w:r w:rsidRPr="00BD7DFD">
        <w:rPr>
          <w:rFonts w:ascii="Times New Roman" w:hAnsi="Times New Roman" w:cs="Times New Roman"/>
          <w:sz w:val="28"/>
          <w:szCs w:val="28"/>
        </w:rPr>
        <w:t>.</w:t>
      </w:r>
    </w:p>
    <w:p w14:paraId="483C3619"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Что такое ИПМ?</w:t>
      </w:r>
    </w:p>
    <w:p w14:paraId="48F42889" w14:textId="4A8A9B24"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Под информационно-педагогическим модулем понимается краткое, конструктивное описание информации.</w:t>
      </w:r>
    </w:p>
    <w:p w14:paraId="59C3E63C"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Основные характеристики ИПМ:</w:t>
      </w:r>
    </w:p>
    <w:p w14:paraId="4B647D2A"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-логическая завершенность (информация в виде ИПМ должна носить целостный характер и содержать конкретную часть опыта, отнесенную к одному из компонентов учебно-воспитательного процесса или системы);</w:t>
      </w:r>
    </w:p>
    <w:p w14:paraId="5A3E37ED" w14:textId="77777777" w:rsidR="003B302A"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-информативность (информация, представленная в ИПМ, должна быть необходимой и достаточной для ее понимания и использования в практике); </w:t>
      </w:r>
    </w:p>
    <w:p w14:paraId="69228747" w14:textId="3A15327A"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-научность трактовки педагогических понятий и описываемых категорий.</w:t>
      </w:r>
    </w:p>
    <w:p w14:paraId="004BEF97" w14:textId="77777777" w:rsidR="003B302A"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Педагогическая информация описывается комплексом ИПМ. </w:t>
      </w:r>
    </w:p>
    <w:p w14:paraId="6CAC9285" w14:textId="1FF4757D"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Рассмотрим общий алгоритм (последовательность действий) такого описания.</w:t>
      </w:r>
    </w:p>
    <w:p w14:paraId="337DEF74" w14:textId="59A6BA09"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1.</w:t>
      </w:r>
      <w:r w:rsidRPr="00BD7DFD">
        <w:rPr>
          <w:rFonts w:ascii="Times New Roman" w:hAnsi="Times New Roman" w:cs="Times New Roman"/>
          <w:sz w:val="28"/>
          <w:szCs w:val="28"/>
        </w:rPr>
        <w:tab/>
        <w:t xml:space="preserve">Выделение в собственном опыте того, что составляет его сущность. Нахождение соотношения между нововведениями и сложившимися, традиционными формами, методами, приемами и т.п. Существенный </w:t>
      </w:r>
      <w:r w:rsidR="00F9095E">
        <w:rPr>
          <w:rFonts w:ascii="Times New Roman" w:hAnsi="Times New Roman" w:cs="Times New Roman"/>
          <w:sz w:val="28"/>
          <w:szCs w:val="28"/>
        </w:rPr>
        <w:t xml:space="preserve">                 </w:t>
      </w:r>
      <w:r w:rsidRPr="00BD7DFD">
        <w:rPr>
          <w:rFonts w:ascii="Times New Roman" w:hAnsi="Times New Roman" w:cs="Times New Roman"/>
          <w:sz w:val="28"/>
          <w:szCs w:val="28"/>
        </w:rPr>
        <w:t>ориентир - примерное оглавление описания опыта.</w:t>
      </w:r>
    </w:p>
    <w:p w14:paraId="015807CA"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Выстраивание логической последовательности ИПМ от общего к частному.</w:t>
      </w:r>
    </w:p>
    <w:p w14:paraId="292F9146" w14:textId="15570601"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Если анализируемый опыт имеет системный характер, то полученную последовательность можно назвать </w:t>
      </w:r>
      <w:r w:rsidR="00F9095E">
        <w:rPr>
          <w:rFonts w:ascii="Times New Roman" w:hAnsi="Times New Roman" w:cs="Times New Roman"/>
          <w:sz w:val="28"/>
          <w:szCs w:val="28"/>
        </w:rPr>
        <w:t>«</w:t>
      </w:r>
      <w:r w:rsidRPr="00BD7DFD">
        <w:rPr>
          <w:rFonts w:ascii="Times New Roman" w:hAnsi="Times New Roman" w:cs="Times New Roman"/>
          <w:sz w:val="28"/>
          <w:szCs w:val="28"/>
        </w:rPr>
        <w:t>Система работы...</w:t>
      </w:r>
      <w:r w:rsidR="00F9095E">
        <w:rPr>
          <w:rFonts w:ascii="Times New Roman" w:hAnsi="Times New Roman" w:cs="Times New Roman"/>
          <w:sz w:val="28"/>
          <w:szCs w:val="28"/>
        </w:rPr>
        <w:t>»</w:t>
      </w:r>
      <w:r w:rsidRPr="00BD7DFD">
        <w:rPr>
          <w:rFonts w:ascii="Times New Roman" w:hAnsi="Times New Roman" w:cs="Times New Roman"/>
          <w:sz w:val="28"/>
          <w:szCs w:val="28"/>
        </w:rPr>
        <w:t xml:space="preserve">. Если предполагается описание только отдельного направления (что случается чаще при описании опыта самим автором), то следует дать сему адекватное название: например </w:t>
      </w:r>
      <w:r w:rsidR="00F9095E">
        <w:rPr>
          <w:rFonts w:ascii="Times New Roman" w:hAnsi="Times New Roman" w:cs="Times New Roman"/>
          <w:sz w:val="28"/>
          <w:szCs w:val="28"/>
        </w:rPr>
        <w:t>«</w:t>
      </w:r>
      <w:r w:rsidRPr="00BD7DFD">
        <w:rPr>
          <w:rFonts w:ascii="Times New Roman" w:hAnsi="Times New Roman" w:cs="Times New Roman"/>
          <w:sz w:val="28"/>
          <w:szCs w:val="28"/>
        </w:rPr>
        <w:t>Использование структурно-логических схем на уроках истории для формирования универсальных учебных действий</w:t>
      </w:r>
      <w:r w:rsidR="00F9095E">
        <w:rPr>
          <w:rFonts w:ascii="Times New Roman" w:hAnsi="Times New Roman" w:cs="Times New Roman"/>
          <w:sz w:val="28"/>
          <w:szCs w:val="28"/>
        </w:rPr>
        <w:t>»</w:t>
      </w:r>
      <w:r w:rsidRPr="00BD7DFD">
        <w:rPr>
          <w:rFonts w:ascii="Times New Roman" w:hAnsi="Times New Roman" w:cs="Times New Roman"/>
          <w:sz w:val="28"/>
          <w:szCs w:val="28"/>
        </w:rPr>
        <w:t>.</w:t>
      </w:r>
    </w:p>
    <w:p w14:paraId="20E4E973" w14:textId="62A69584"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Вся работа (обобщенный опыт) по модульной технологии представляет собой комплекс ИПМ, где ИПМ-1 (головной модуль). Теоретическая интерпретация опыта описывается по плану:</w:t>
      </w:r>
    </w:p>
    <w:p w14:paraId="153CAD18" w14:textId="77777777" w:rsidR="006D1581"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Актуальность заявленной темы (проблема, которую решает автор). </w:t>
      </w:r>
      <w:r w:rsidR="006D1581">
        <w:rPr>
          <w:rFonts w:ascii="Times New Roman" w:hAnsi="Times New Roman" w:cs="Times New Roman"/>
          <w:sz w:val="28"/>
          <w:szCs w:val="28"/>
        </w:rPr>
        <w:t xml:space="preserve">       </w:t>
      </w:r>
    </w:p>
    <w:p w14:paraId="08DC968B" w14:textId="0817D46A"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Сущность опыта.</w:t>
      </w:r>
    </w:p>
    <w:p w14:paraId="1187FF58"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Новизна опыта.</w:t>
      </w:r>
    </w:p>
    <w:p w14:paraId="673FF9DA" w14:textId="77777777" w:rsidR="006D1581"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Трудоемкость (энергозатраты для педагога и обучающихся). </w:t>
      </w:r>
    </w:p>
    <w:p w14:paraId="295B8E93" w14:textId="53C9293D"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Результативность (за 3 года в динамике).</w:t>
      </w:r>
    </w:p>
    <w:p w14:paraId="3879770E"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Возможность и условия освоения опыта (технологичность).</w:t>
      </w:r>
    </w:p>
    <w:p w14:paraId="26D92785"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Завершающий этап - составление текста каждого информационно - педагогического модуля предполагает его редактирование с точки зрения полного соответствия заявленному жанру, что означает удаление из текста малоэффективных рассуждений, повторов, сокращение громоздких словосочетаний. Обращается внимание на соответствие основной идеи и принципов ее реализации содержанию и технологичности изложения. Не следует в описание опыта включать весь объем теоретической информации, которым владеет конкурсант и описывать лишь то, что делает педагог в реальной практике и как он достигает результатов.</w:t>
      </w:r>
    </w:p>
    <w:p w14:paraId="73CDE9C9"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Описание опыта работы процесс достаточно сложный, требующий глубоких знаний педагогики и психологии, знаний в области научных исследований педагогических технологий как новых, так и использовавшихся ранее, а также умения выявлять степень новизны своего опыта. Ведь это понятие для каждого учителя имеет свою качественную оценку. Заметим, что работа по анализу своего опыта по праву считается одной из наиболее эффективных форм повышения квалификации.</w:t>
      </w:r>
    </w:p>
    <w:p w14:paraId="3D8EC75F"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Какой может быть логика презентации?</w:t>
      </w:r>
    </w:p>
    <w:p w14:paraId="29834B06"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1.Визитная карточка. (1 слайд)</w:t>
      </w:r>
    </w:p>
    <w:p w14:paraId="2CE1F1E8"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Фамилия, имя, отчество, должность и место работы, стаж, сведения об образовании.</w:t>
      </w:r>
    </w:p>
    <w:p w14:paraId="682515EE" w14:textId="324FD760"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Кратки</w:t>
      </w:r>
      <w:r w:rsidR="00101373">
        <w:rPr>
          <w:rFonts w:ascii="Times New Roman" w:hAnsi="Times New Roman" w:cs="Times New Roman"/>
          <w:sz w:val="28"/>
          <w:szCs w:val="28"/>
        </w:rPr>
        <w:t>й рассказ о месте работы:</w:t>
      </w:r>
      <w:r w:rsidR="00101373">
        <w:rPr>
          <w:rFonts w:ascii="Times New Roman" w:hAnsi="Times New Roman" w:cs="Times New Roman"/>
          <w:sz w:val="28"/>
          <w:szCs w:val="28"/>
        </w:rPr>
        <w:tab/>
        <w:t>город,</w:t>
      </w:r>
      <w:r w:rsidR="00550BEE">
        <w:rPr>
          <w:rFonts w:ascii="Times New Roman" w:hAnsi="Times New Roman" w:cs="Times New Roman"/>
          <w:sz w:val="28"/>
          <w:szCs w:val="28"/>
        </w:rPr>
        <w:t xml:space="preserve"> </w:t>
      </w:r>
      <w:r w:rsidRPr="00BD7DFD">
        <w:rPr>
          <w:rFonts w:ascii="Times New Roman" w:hAnsi="Times New Roman" w:cs="Times New Roman"/>
          <w:sz w:val="28"/>
          <w:szCs w:val="28"/>
        </w:rPr>
        <w:t>село,</w:t>
      </w:r>
      <w:r w:rsidR="00550BEE">
        <w:rPr>
          <w:rFonts w:ascii="Times New Roman" w:hAnsi="Times New Roman" w:cs="Times New Roman"/>
          <w:sz w:val="28"/>
          <w:szCs w:val="28"/>
        </w:rPr>
        <w:t xml:space="preserve">  </w:t>
      </w:r>
      <w:r w:rsidRPr="00BD7DFD">
        <w:rPr>
          <w:rFonts w:ascii="Times New Roman" w:hAnsi="Times New Roman" w:cs="Times New Roman"/>
          <w:sz w:val="28"/>
          <w:szCs w:val="28"/>
        </w:rPr>
        <w:t>основные</w:t>
      </w:r>
      <w:r w:rsidR="00550BEE">
        <w:rPr>
          <w:rFonts w:ascii="Times New Roman" w:hAnsi="Times New Roman" w:cs="Times New Roman"/>
          <w:sz w:val="28"/>
          <w:szCs w:val="28"/>
        </w:rPr>
        <w:t xml:space="preserve"> </w:t>
      </w:r>
      <w:r w:rsidRPr="00BD7DFD">
        <w:rPr>
          <w:rFonts w:ascii="Times New Roman" w:hAnsi="Times New Roman" w:cs="Times New Roman"/>
          <w:sz w:val="28"/>
          <w:szCs w:val="28"/>
        </w:rPr>
        <w:t>достопримечательности, культурная и социальная среда....</w:t>
      </w:r>
    </w:p>
    <w:p w14:paraId="71C74B5C"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Неплохо показать несколько фотографий своей школы, кабинета, в котором Вы работаете.</w:t>
      </w:r>
    </w:p>
    <w:p w14:paraId="05A30AF3"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 слайде возможно разместить: свой портрет, жанровые фотографии, кредо, девиз.</w:t>
      </w:r>
    </w:p>
    <w:p w14:paraId="5AE7CFF0" w14:textId="28D2F8AA"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Тема опыта (1 слайд)</w:t>
      </w:r>
      <w:r w:rsidR="00550BEE">
        <w:rPr>
          <w:rFonts w:ascii="Times New Roman" w:hAnsi="Times New Roman" w:cs="Times New Roman"/>
          <w:sz w:val="28"/>
          <w:szCs w:val="28"/>
        </w:rPr>
        <w:t>.</w:t>
      </w:r>
    </w:p>
    <w:p w14:paraId="0A2104DB"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Тема опыта должна четко обозначить основную характеристику (идею) опыта, область применения, характер решаемой педагогической или учебно-методической проблемы.</w:t>
      </w:r>
    </w:p>
    <w:p w14:paraId="0AF96E2C" w14:textId="77777777"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Это очень важный информационный слайд: эксперты так же, как все заинтересованные лица, при изучении презентации будут постоянно соотносить содержание с темой.</w:t>
      </w:r>
    </w:p>
    <w:p w14:paraId="2330AA79" w14:textId="5E9BF760" w:rsidR="00C2158A" w:rsidRPr="00BD7DFD" w:rsidRDefault="004A6DEE"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2158A" w:rsidRPr="00BD7DFD">
        <w:rPr>
          <w:rFonts w:ascii="Times New Roman" w:hAnsi="Times New Roman" w:cs="Times New Roman"/>
          <w:sz w:val="28"/>
          <w:szCs w:val="28"/>
        </w:rPr>
        <w:t>Возможно в теме дать ответ на два вопроса ЧТО</w:t>
      </w:r>
      <w:r w:rsidR="00101373">
        <w:rPr>
          <w:rFonts w:ascii="Times New Roman" w:hAnsi="Times New Roman" w:cs="Times New Roman"/>
          <w:sz w:val="28"/>
          <w:szCs w:val="28"/>
        </w:rPr>
        <w:t>?</w:t>
      </w:r>
      <w:r w:rsidR="00C2158A" w:rsidRPr="00BD7DFD">
        <w:rPr>
          <w:rFonts w:ascii="Times New Roman" w:hAnsi="Times New Roman" w:cs="Times New Roman"/>
          <w:sz w:val="28"/>
          <w:szCs w:val="28"/>
        </w:rPr>
        <w:t xml:space="preserve"> Для ЧЕГО</w:t>
      </w:r>
      <w:r w:rsidR="00101373">
        <w:rPr>
          <w:rFonts w:ascii="Times New Roman" w:hAnsi="Times New Roman" w:cs="Times New Roman"/>
          <w:sz w:val="28"/>
          <w:szCs w:val="28"/>
        </w:rPr>
        <w:t>?</w:t>
      </w:r>
      <w:r w:rsidR="00C2158A" w:rsidRPr="00BD7DFD">
        <w:rPr>
          <w:rFonts w:ascii="Times New Roman" w:hAnsi="Times New Roman" w:cs="Times New Roman"/>
          <w:sz w:val="28"/>
          <w:szCs w:val="28"/>
        </w:rPr>
        <w:t xml:space="preserve"> делается. Например:</w:t>
      </w:r>
    </w:p>
    <w:p w14:paraId="1D08B375" w14:textId="07296870" w:rsidR="00C2158A" w:rsidRPr="00BD7DFD" w:rsidRDefault="0075785B"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C2158A" w:rsidRPr="00BD7DFD">
        <w:rPr>
          <w:rFonts w:ascii="Times New Roman" w:hAnsi="Times New Roman" w:cs="Times New Roman"/>
          <w:sz w:val="28"/>
          <w:szCs w:val="28"/>
        </w:rPr>
        <w:t>Использование технологии развития критического мышления для...ЧЕГО</w:t>
      </w:r>
      <w:r>
        <w:rPr>
          <w:rFonts w:ascii="Times New Roman" w:hAnsi="Times New Roman" w:cs="Times New Roman"/>
          <w:sz w:val="28"/>
          <w:szCs w:val="28"/>
        </w:rPr>
        <w:t>»;</w:t>
      </w:r>
    </w:p>
    <w:p w14:paraId="71D95EA0" w14:textId="5A983A0C"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«Развитие познавательной самостоятельности учащихся на уроках биологии средствами опорно-схематических конспектов»</w:t>
      </w:r>
      <w:r w:rsidR="0075785B">
        <w:rPr>
          <w:rFonts w:ascii="Times New Roman" w:hAnsi="Times New Roman" w:cs="Times New Roman"/>
          <w:sz w:val="28"/>
          <w:szCs w:val="28"/>
        </w:rPr>
        <w:t>;</w:t>
      </w:r>
    </w:p>
    <w:p w14:paraId="3B101923" w14:textId="54E16BB3"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«Работа с одаренными детьми при изучении курса химии по системе </w:t>
      </w:r>
      <w:r w:rsidR="0075785B">
        <w:rPr>
          <w:rFonts w:ascii="Times New Roman" w:hAnsi="Times New Roman" w:cs="Times New Roman"/>
          <w:sz w:val="28"/>
          <w:szCs w:val="28"/>
        </w:rPr>
        <w:t xml:space="preserve">               </w:t>
      </w:r>
      <w:r w:rsidRPr="00BD7DFD">
        <w:rPr>
          <w:rFonts w:ascii="Times New Roman" w:hAnsi="Times New Roman" w:cs="Times New Roman"/>
          <w:sz w:val="28"/>
          <w:szCs w:val="28"/>
        </w:rPr>
        <w:t>О.С. Габриеляна в средней общеобразовательной школе»</w:t>
      </w:r>
      <w:r w:rsidR="0075785B">
        <w:rPr>
          <w:rFonts w:ascii="Times New Roman" w:hAnsi="Times New Roman" w:cs="Times New Roman"/>
          <w:sz w:val="28"/>
          <w:szCs w:val="28"/>
        </w:rPr>
        <w:t>;</w:t>
      </w:r>
    </w:p>
    <w:p w14:paraId="73A114AD" w14:textId="66ED989A"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«Использование информационных технологий в преподавании истории как средство активизации познавательной деятельности учащихся»</w:t>
      </w:r>
      <w:r w:rsidR="0075785B">
        <w:rPr>
          <w:rFonts w:ascii="Times New Roman" w:hAnsi="Times New Roman" w:cs="Times New Roman"/>
          <w:sz w:val="28"/>
          <w:szCs w:val="28"/>
        </w:rPr>
        <w:t>.</w:t>
      </w:r>
    </w:p>
    <w:p w14:paraId="05A31D33" w14:textId="65547EF6" w:rsidR="00C2158A" w:rsidRPr="00BD7DFD" w:rsidRDefault="0075785B"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00C2158A" w:rsidRPr="00BD7DFD">
        <w:rPr>
          <w:rFonts w:ascii="Times New Roman" w:hAnsi="Times New Roman" w:cs="Times New Roman"/>
          <w:sz w:val="28"/>
          <w:szCs w:val="28"/>
        </w:rPr>
        <w:t>Авторская интерпретация возникновения и становления педагогического опыта (3 слайда)</w:t>
      </w:r>
      <w:r>
        <w:rPr>
          <w:rFonts w:ascii="Times New Roman" w:hAnsi="Times New Roman" w:cs="Times New Roman"/>
          <w:sz w:val="28"/>
          <w:szCs w:val="28"/>
        </w:rPr>
        <w:t>.</w:t>
      </w:r>
    </w:p>
    <w:p w14:paraId="5DA3D3D0" w14:textId="75979DF2" w:rsidR="00C2158A" w:rsidRPr="00BD7DFD" w:rsidRDefault="00C2158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3.1.</w:t>
      </w:r>
      <w:r w:rsidRPr="00BD7DFD">
        <w:rPr>
          <w:rFonts w:ascii="Times New Roman" w:hAnsi="Times New Roman" w:cs="Times New Roman"/>
          <w:sz w:val="28"/>
          <w:szCs w:val="28"/>
        </w:rPr>
        <w:tab/>
        <w:t>Условия возникновения и становления педагогического опыта</w:t>
      </w:r>
      <w:r w:rsidR="0075785B">
        <w:rPr>
          <w:rFonts w:ascii="Times New Roman" w:hAnsi="Times New Roman" w:cs="Times New Roman"/>
          <w:sz w:val="28"/>
          <w:szCs w:val="28"/>
        </w:rPr>
        <w:t>.</w:t>
      </w:r>
    </w:p>
    <w:p w14:paraId="7101CBCB" w14:textId="1701465A"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Указать условия становления опыта (что натолкнуло педагога на идею формирования опыта)</w:t>
      </w:r>
      <w:r w:rsidR="00EA0C57">
        <w:rPr>
          <w:rFonts w:ascii="Times New Roman" w:hAnsi="Times New Roman" w:cs="Times New Roman"/>
          <w:sz w:val="28"/>
          <w:szCs w:val="28"/>
        </w:rPr>
        <w:t>.</w:t>
      </w:r>
      <w:r w:rsidRPr="00BD7DFD">
        <w:rPr>
          <w:rFonts w:ascii="Times New Roman" w:hAnsi="Times New Roman" w:cs="Times New Roman"/>
          <w:sz w:val="28"/>
          <w:szCs w:val="28"/>
        </w:rPr>
        <w:t xml:space="preserve"> Например</w:t>
      </w:r>
      <w:r w:rsidR="00EA0C57">
        <w:rPr>
          <w:rFonts w:ascii="Times New Roman" w:hAnsi="Times New Roman" w:cs="Times New Roman"/>
          <w:sz w:val="28"/>
          <w:szCs w:val="28"/>
        </w:rPr>
        <w:t>,</w:t>
      </w:r>
      <w:r w:rsidRPr="00BD7DFD">
        <w:rPr>
          <w:rFonts w:ascii="Times New Roman" w:hAnsi="Times New Roman" w:cs="Times New Roman"/>
          <w:sz w:val="28"/>
          <w:szCs w:val="28"/>
        </w:rPr>
        <w:t xml:space="preserve"> на формирование опыта оказали влияние следующие факторы: изучение методической литературы; изучение опыта коллег; курсовая подготовка.</w:t>
      </w:r>
    </w:p>
    <w:p w14:paraId="6CF426E6"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3.2.</w:t>
      </w:r>
      <w:r w:rsidRPr="00BD7DFD">
        <w:rPr>
          <w:rFonts w:ascii="Times New Roman" w:hAnsi="Times New Roman" w:cs="Times New Roman"/>
          <w:sz w:val="28"/>
          <w:szCs w:val="28"/>
        </w:rPr>
        <w:tab/>
        <w:t xml:space="preserve"> Актуальность педагогического опыта.</w:t>
      </w:r>
    </w:p>
    <w:p w14:paraId="3EF9493C" w14:textId="5F11CA9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Следует раскрыть значимость выбранной проблемы, особенности её решения на современном этапе развития образования, аргументировать её актуальность.</w:t>
      </w:r>
    </w:p>
    <w:p w14:paraId="7C7B501F"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3.3.</w:t>
      </w:r>
      <w:r w:rsidRPr="00BD7DFD">
        <w:rPr>
          <w:rFonts w:ascii="Times New Roman" w:hAnsi="Times New Roman" w:cs="Times New Roman"/>
          <w:sz w:val="28"/>
          <w:szCs w:val="28"/>
        </w:rPr>
        <w:tab/>
        <w:t xml:space="preserve"> Характеристика противоречий (причин), которые привели к постановке проблемы.</w:t>
      </w:r>
    </w:p>
    <w:p w14:paraId="21BDA07C" w14:textId="6CAAF489"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Необходимо показать какие противоречия и затруднения, встречающиеся в массовой практике, решаются в данном опыте</w:t>
      </w:r>
      <w:r w:rsidR="001B6D90">
        <w:rPr>
          <w:rFonts w:ascii="Times New Roman" w:hAnsi="Times New Roman" w:cs="Times New Roman"/>
          <w:sz w:val="28"/>
          <w:szCs w:val="28"/>
        </w:rPr>
        <w:t xml:space="preserve">. </w:t>
      </w:r>
      <w:r w:rsidRPr="00BD7DFD">
        <w:rPr>
          <w:rFonts w:ascii="Times New Roman" w:hAnsi="Times New Roman" w:cs="Times New Roman"/>
          <w:sz w:val="28"/>
          <w:szCs w:val="28"/>
        </w:rPr>
        <w:t>Например</w:t>
      </w:r>
      <w:r w:rsidR="001B6D90">
        <w:rPr>
          <w:rFonts w:ascii="Times New Roman" w:hAnsi="Times New Roman" w:cs="Times New Roman"/>
          <w:sz w:val="28"/>
          <w:szCs w:val="28"/>
        </w:rPr>
        <w:t>:</w:t>
      </w:r>
    </w:p>
    <w:p w14:paraId="02C28C31"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-между объемом общественно-исторических знаний и объемом знаний, усваиваемых учеником;</w:t>
      </w:r>
    </w:p>
    <w:p w14:paraId="7C88F0CA" w14:textId="02637CD4"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-между индивидуальной познавательной деятельностью ученика, то есть тем</w:t>
      </w:r>
      <w:r w:rsidR="001B6D90">
        <w:rPr>
          <w:rFonts w:ascii="Times New Roman" w:hAnsi="Times New Roman" w:cs="Times New Roman"/>
          <w:sz w:val="28"/>
          <w:szCs w:val="28"/>
        </w:rPr>
        <w:t>и</w:t>
      </w:r>
      <w:r w:rsidRPr="00BD7DFD">
        <w:rPr>
          <w:rFonts w:ascii="Times New Roman" w:hAnsi="Times New Roman" w:cs="Times New Roman"/>
          <w:sz w:val="28"/>
          <w:szCs w:val="28"/>
        </w:rPr>
        <w:t xml:space="preserve"> уровнем, формами, методами познания, которыми он владеет, и общественно-историческим познанием, то есть теми уровнем, формами, методами познания, которыми ученик должен овладеть. Разрешение этого противоречия определяет темпы и степень интеллектуального развития ученика. Известно, что один и тот же по объему и содержанию учебный материал приводит к различным показателям умственного развития;</w:t>
      </w:r>
    </w:p>
    <w:p w14:paraId="2C8A700B"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-между достигнутым уровнем развития ученика и выдвигаемой ходом обучения учебной задачей.</w:t>
      </w:r>
    </w:p>
    <w:p w14:paraId="55F92DBC"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Следует исходить из своих затруднений, наблюдений, убеждений.</w:t>
      </w:r>
    </w:p>
    <w:p w14:paraId="535C7A09" w14:textId="77777777"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3.4.</w:t>
      </w:r>
      <w:r w:rsidRPr="00BD7DFD">
        <w:rPr>
          <w:rFonts w:ascii="Times New Roman" w:hAnsi="Times New Roman" w:cs="Times New Roman"/>
          <w:sz w:val="28"/>
          <w:szCs w:val="28"/>
        </w:rPr>
        <w:tab/>
        <w:t>Формулировка проблемы, выведенной на основе названного противоречия.</w:t>
      </w:r>
    </w:p>
    <w:p w14:paraId="4A73951A" w14:textId="3AFB5455"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Практической:</w:t>
      </w:r>
      <w:r w:rsidRPr="00BD7DFD">
        <w:rPr>
          <w:rFonts w:ascii="Times New Roman" w:hAnsi="Times New Roman" w:cs="Times New Roman"/>
          <w:sz w:val="28"/>
          <w:szCs w:val="28"/>
        </w:rPr>
        <w:tab/>
        <w:t>есть потребность в повышении эффективности</w:t>
      </w:r>
      <w:r w:rsidR="00895D5B">
        <w:rPr>
          <w:rFonts w:ascii="Times New Roman" w:hAnsi="Times New Roman" w:cs="Times New Roman"/>
          <w:sz w:val="28"/>
          <w:szCs w:val="28"/>
        </w:rPr>
        <w:t xml:space="preserve"> </w:t>
      </w:r>
      <w:r w:rsidRPr="00BD7DFD">
        <w:rPr>
          <w:rFonts w:ascii="Times New Roman" w:hAnsi="Times New Roman" w:cs="Times New Roman"/>
          <w:sz w:val="28"/>
          <w:szCs w:val="28"/>
        </w:rPr>
        <w:t>образовательной деятельности, но неизвестно, как это можно сделать.</w:t>
      </w:r>
    </w:p>
    <w:p w14:paraId="627314BD" w14:textId="663168D3" w:rsidR="00F10939" w:rsidRPr="00BD7DFD" w:rsidRDefault="00F10939"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Исследовательской:</w:t>
      </w:r>
      <w:r w:rsidR="00895D5B">
        <w:rPr>
          <w:rFonts w:ascii="Times New Roman" w:hAnsi="Times New Roman" w:cs="Times New Roman"/>
          <w:sz w:val="28"/>
          <w:szCs w:val="28"/>
        </w:rPr>
        <w:t xml:space="preserve"> </w:t>
      </w:r>
      <w:r w:rsidRPr="00BD7DFD">
        <w:rPr>
          <w:rFonts w:ascii="Times New Roman" w:hAnsi="Times New Roman" w:cs="Times New Roman"/>
          <w:sz w:val="28"/>
          <w:szCs w:val="28"/>
        </w:rPr>
        <w:t>есть потребность в каких-то знаниях, методах,</w:t>
      </w:r>
      <w:r w:rsidR="00895D5B">
        <w:rPr>
          <w:rFonts w:ascii="Times New Roman" w:hAnsi="Times New Roman" w:cs="Times New Roman"/>
          <w:sz w:val="28"/>
          <w:szCs w:val="28"/>
        </w:rPr>
        <w:t xml:space="preserve"> </w:t>
      </w:r>
      <w:r w:rsidRPr="00BD7DFD">
        <w:rPr>
          <w:rFonts w:ascii="Times New Roman" w:hAnsi="Times New Roman" w:cs="Times New Roman"/>
          <w:sz w:val="28"/>
          <w:szCs w:val="28"/>
        </w:rPr>
        <w:t>необходимых для решения практической проблемы, но этих знаний, методов нет.</w:t>
      </w:r>
    </w:p>
    <w:p w14:paraId="215B47AC" w14:textId="24765DE1"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00895D5B">
        <w:rPr>
          <w:rFonts w:ascii="Times New Roman" w:hAnsi="Times New Roman" w:cs="Times New Roman"/>
          <w:sz w:val="28"/>
          <w:szCs w:val="28"/>
        </w:rPr>
        <w:t xml:space="preserve"> </w:t>
      </w:r>
      <w:r w:rsidRPr="00BD7DFD">
        <w:rPr>
          <w:rFonts w:ascii="Times New Roman" w:hAnsi="Times New Roman" w:cs="Times New Roman"/>
          <w:sz w:val="28"/>
          <w:szCs w:val="28"/>
        </w:rPr>
        <w:t>Теоретическое обоснование педагогического опыта (2 слайда)</w:t>
      </w:r>
      <w:r w:rsidR="00895D5B">
        <w:rPr>
          <w:rFonts w:ascii="Times New Roman" w:hAnsi="Times New Roman" w:cs="Times New Roman"/>
          <w:sz w:val="28"/>
          <w:szCs w:val="28"/>
        </w:rPr>
        <w:t>.</w:t>
      </w:r>
    </w:p>
    <w:p w14:paraId="45D962DB" w14:textId="749FE370" w:rsidR="005B4BA1" w:rsidRPr="00BD7DFD" w:rsidRDefault="00895D5B"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4.1.</w:t>
      </w:r>
      <w:r w:rsidR="005B4BA1" w:rsidRPr="00BD7DFD">
        <w:rPr>
          <w:rFonts w:ascii="Times New Roman" w:hAnsi="Times New Roman" w:cs="Times New Roman"/>
          <w:sz w:val="28"/>
          <w:szCs w:val="28"/>
        </w:rPr>
        <w:t>Дать характеристику ведущей идеи, подходов и принципов той научной школы, в русле которой разрабатывался педагогический опыт (какие теории, законы, закономерности творчески решаются автором)</w:t>
      </w:r>
      <w:r w:rsidR="0010690E">
        <w:rPr>
          <w:rFonts w:ascii="Times New Roman" w:hAnsi="Times New Roman" w:cs="Times New Roman"/>
          <w:sz w:val="28"/>
          <w:szCs w:val="28"/>
        </w:rPr>
        <w:t>.</w:t>
      </w:r>
    </w:p>
    <w:p w14:paraId="3FB24F70"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Необходимо продемонстрировать знание литературы по проблеме, умение её анализировать.</w:t>
      </w:r>
    </w:p>
    <w:p w14:paraId="369E5A66" w14:textId="34E542BD"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 перегружая слайд информацией, необходимо сделать ссылки на ведущих авторов, выявить общие и спорные тенденции позиции и заявить о своей позиции, точке зрения.</w:t>
      </w:r>
    </w:p>
    <w:p w14:paraId="73FEC54E"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4.2.</w:t>
      </w:r>
      <w:r w:rsidRPr="00BD7DFD">
        <w:rPr>
          <w:rFonts w:ascii="Times New Roman" w:hAnsi="Times New Roman" w:cs="Times New Roman"/>
          <w:sz w:val="28"/>
          <w:szCs w:val="28"/>
        </w:rPr>
        <w:tab/>
        <w:t>Цели и задачи педагогического опыта.</w:t>
      </w:r>
    </w:p>
    <w:p w14:paraId="0FE441C4" w14:textId="05A7B95F"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Под целью педагогической деятельности понимается мысленное представление конечного результата. (Например</w:t>
      </w:r>
      <w:r w:rsidR="001759DD">
        <w:rPr>
          <w:rFonts w:ascii="Times New Roman" w:hAnsi="Times New Roman" w:cs="Times New Roman"/>
          <w:sz w:val="28"/>
          <w:szCs w:val="28"/>
        </w:rPr>
        <w:t>, п</w:t>
      </w:r>
      <w:r w:rsidRPr="00BD7DFD">
        <w:rPr>
          <w:rFonts w:ascii="Times New Roman" w:hAnsi="Times New Roman" w:cs="Times New Roman"/>
          <w:sz w:val="28"/>
          <w:szCs w:val="28"/>
        </w:rPr>
        <w:t>редставить свою систему работы по проблеме...., опираясь на научные труды и разработки)</w:t>
      </w:r>
      <w:r w:rsidR="001759DD">
        <w:rPr>
          <w:rFonts w:ascii="Times New Roman" w:hAnsi="Times New Roman" w:cs="Times New Roman"/>
          <w:sz w:val="28"/>
          <w:szCs w:val="28"/>
        </w:rPr>
        <w:t>.</w:t>
      </w:r>
    </w:p>
    <w:p w14:paraId="42BBBC91" w14:textId="31CB518B"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Задачи раскрывают, что нужно сделать, чтобы цель была достигнута, </w:t>
      </w:r>
      <w:r w:rsidR="009609F4">
        <w:rPr>
          <w:rFonts w:ascii="Times New Roman" w:hAnsi="Times New Roman" w:cs="Times New Roman"/>
          <w:sz w:val="28"/>
          <w:szCs w:val="28"/>
        </w:rPr>
        <w:t>с помощью</w:t>
      </w:r>
      <w:r w:rsidRPr="00BD7DFD">
        <w:rPr>
          <w:rFonts w:ascii="Times New Roman" w:hAnsi="Times New Roman" w:cs="Times New Roman"/>
          <w:sz w:val="28"/>
          <w:szCs w:val="28"/>
        </w:rPr>
        <w:t xml:space="preserve"> те</w:t>
      </w:r>
      <w:r w:rsidR="009609F4">
        <w:rPr>
          <w:rFonts w:ascii="Times New Roman" w:hAnsi="Times New Roman" w:cs="Times New Roman"/>
          <w:sz w:val="28"/>
          <w:szCs w:val="28"/>
        </w:rPr>
        <w:t>х</w:t>
      </w:r>
      <w:r w:rsidRPr="00BD7DFD">
        <w:rPr>
          <w:rFonts w:ascii="Times New Roman" w:hAnsi="Times New Roman" w:cs="Times New Roman"/>
          <w:sz w:val="28"/>
          <w:szCs w:val="28"/>
        </w:rPr>
        <w:t xml:space="preserve"> или ины</w:t>
      </w:r>
      <w:r w:rsidR="009609F4">
        <w:rPr>
          <w:rFonts w:ascii="Times New Roman" w:hAnsi="Times New Roman" w:cs="Times New Roman"/>
          <w:sz w:val="28"/>
          <w:szCs w:val="28"/>
        </w:rPr>
        <w:t>х</w:t>
      </w:r>
      <w:r w:rsidRPr="00BD7DFD">
        <w:rPr>
          <w:rFonts w:ascii="Times New Roman" w:hAnsi="Times New Roman" w:cs="Times New Roman"/>
          <w:sz w:val="28"/>
          <w:szCs w:val="28"/>
        </w:rPr>
        <w:t xml:space="preserve"> форм, метод</w:t>
      </w:r>
      <w:r w:rsidR="009609F4">
        <w:rPr>
          <w:rFonts w:ascii="Times New Roman" w:hAnsi="Times New Roman" w:cs="Times New Roman"/>
          <w:sz w:val="28"/>
          <w:szCs w:val="28"/>
        </w:rPr>
        <w:t>ов</w:t>
      </w:r>
      <w:r w:rsidRPr="00BD7DFD">
        <w:rPr>
          <w:rFonts w:ascii="Times New Roman" w:hAnsi="Times New Roman" w:cs="Times New Roman"/>
          <w:sz w:val="28"/>
          <w:szCs w:val="28"/>
        </w:rPr>
        <w:t xml:space="preserve"> и прием</w:t>
      </w:r>
      <w:r w:rsidR="009609F4">
        <w:rPr>
          <w:rFonts w:ascii="Times New Roman" w:hAnsi="Times New Roman" w:cs="Times New Roman"/>
          <w:sz w:val="28"/>
          <w:szCs w:val="28"/>
        </w:rPr>
        <w:t>ов</w:t>
      </w:r>
      <w:r w:rsidRPr="00BD7DFD">
        <w:rPr>
          <w:rFonts w:ascii="Times New Roman" w:hAnsi="Times New Roman" w:cs="Times New Roman"/>
          <w:sz w:val="28"/>
          <w:szCs w:val="28"/>
        </w:rPr>
        <w:t>. (Например</w:t>
      </w:r>
      <w:r w:rsidR="009609F4">
        <w:rPr>
          <w:rFonts w:ascii="Times New Roman" w:hAnsi="Times New Roman" w:cs="Times New Roman"/>
          <w:sz w:val="28"/>
          <w:szCs w:val="28"/>
        </w:rPr>
        <w:t>, а</w:t>
      </w:r>
      <w:r w:rsidRPr="00BD7DFD">
        <w:rPr>
          <w:rFonts w:ascii="Times New Roman" w:hAnsi="Times New Roman" w:cs="Times New Roman"/>
          <w:sz w:val="28"/>
          <w:szCs w:val="28"/>
        </w:rPr>
        <w:t>даптировать ... подход (технологию) к условиям своей практической деятельности</w:t>
      </w:r>
      <w:r w:rsidR="009609F4">
        <w:rPr>
          <w:rFonts w:ascii="Times New Roman" w:hAnsi="Times New Roman" w:cs="Times New Roman"/>
          <w:sz w:val="28"/>
          <w:szCs w:val="28"/>
        </w:rPr>
        <w:t>…).</w:t>
      </w:r>
    </w:p>
    <w:p w14:paraId="373DE1A4"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Технология педагогического опыта.</w:t>
      </w:r>
    </w:p>
    <w:p w14:paraId="5C0617AF" w14:textId="14DF16A5" w:rsidR="005B4BA1" w:rsidRPr="00BD7DFD" w:rsidRDefault="00582F03"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5.1.</w:t>
      </w:r>
      <w:r w:rsidR="005B4BA1" w:rsidRPr="00BD7DFD">
        <w:rPr>
          <w:rFonts w:ascii="Times New Roman" w:hAnsi="Times New Roman" w:cs="Times New Roman"/>
          <w:sz w:val="28"/>
          <w:szCs w:val="28"/>
        </w:rPr>
        <w:t>Представить центральную (основную) мысль, наиболее существенное в деятельности автора.</w:t>
      </w:r>
    </w:p>
    <w:p w14:paraId="70C77CDF"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Например:</w:t>
      </w:r>
    </w:p>
    <w:p w14:paraId="300E7139"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-идея компетентностно-ориентированного образования;</w:t>
      </w:r>
    </w:p>
    <w:p w14:paraId="351A5513"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-идея деятельностного подхода обучения, акцент на обучение через практику, продуктивную работу учащихся в малых группах, использование </w:t>
      </w:r>
      <w:r w:rsidRPr="00BD7DFD">
        <w:rPr>
          <w:rFonts w:ascii="Times New Roman" w:hAnsi="Times New Roman" w:cs="Times New Roman"/>
          <w:sz w:val="28"/>
          <w:szCs w:val="28"/>
        </w:rPr>
        <w:lastRenderedPageBreak/>
        <w:t>межпредметных связей, развитие самостоятельности учащихся и личной ответственности за принятие решений;</w:t>
      </w:r>
    </w:p>
    <w:p w14:paraId="4E3E8AAD"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-изменение функций между учителем и учащимися как идея сотрудничества педагогов и школьников на основе взаимного уважения и доверия;</w:t>
      </w:r>
    </w:p>
    <w:p w14:paraId="505AE158"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-идея формирующего оценивания как наиболее адекватного требованиям современного общества механизма саморегуляции образовательного процесса, учитывающего личностные особенности учащихся, содействующего выработке у обучающихся способности к самооценке, способности к самооценке, стимулирующего их образовательную активность;</w:t>
      </w:r>
    </w:p>
    <w:p w14:paraId="4983C648" w14:textId="7485FA49"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-идея укрупненного, «крупноблочного</w:t>
      </w:r>
      <w:r w:rsidR="00582F03">
        <w:rPr>
          <w:rFonts w:ascii="Times New Roman" w:hAnsi="Times New Roman" w:cs="Times New Roman"/>
          <w:sz w:val="28"/>
          <w:szCs w:val="28"/>
        </w:rPr>
        <w:t xml:space="preserve">» </w:t>
      </w:r>
      <w:r w:rsidRPr="00BD7DFD">
        <w:rPr>
          <w:rFonts w:ascii="Times New Roman" w:hAnsi="Times New Roman" w:cs="Times New Roman"/>
          <w:sz w:val="28"/>
          <w:szCs w:val="28"/>
        </w:rPr>
        <w:t xml:space="preserve"> изучения материала;</w:t>
      </w:r>
    </w:p>
    <w:p w14:paraId="5F5AA5C6"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идея учения без принуждения, основываясь на достижении успеха, на переживании радости познания мира, на подлинном интересе.</w:t>
      </w:r>
    </w:p>
    <w:p w14:paraId="3396932B"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5.2.</w:t>
      </w:r>
      <w:r w:rsidRPr="00BD7DFD">
        <w:rPr>
          <w:rFonts w:ascii="Times New Roman" w:hAnsi="Times New Roman" w:cs="Times New Roman"/>
          <w:sz w:val="28"/>
          <w:szCs w:val="28"/>
        </w:rPr>
        <w:tab/>
        <w:t>Характеристика деятельностного аспекта педагогического опыта.</w:t>
      </w:r>
    </w:p>
    <w:p w14:paraId="4B336161"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5.3.</w:t>
      </w:r>
      <w:r w:rsidRPr="00BD7DFD">
        <w:rPr>
          <w:rFonts w:ascii="Times New Roman" w:hAnsi="Times New Roman" w:cs="Times New Roman"/>
          <w:sz w:val="28"/>
          <w:szCs w:val="28"/>
        </w:rPr>
        <w:tab/>
        <w:t xml:space="preserve"> Диапазон опыта и степень его новизны.</w:t>
      </w:r>
    </w:p>
    <w:p w14:paraId="0D2BA2EE"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Диапазон опыта - отдельная педагогическая ситуация, урок, система уроков, система внеклассной работы, единая система «урок - внеклассная работа», др.</w:t>
      </w:r>
    </w:p>
    <w:p w14:paraId="5E162C06"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Новизна опыта - преимущества опыта по сравнению с другими новшествами, применяемыми в данной области педагогической практики.</w:t>
      </w:r>
    </w:p>
    <w:p w14:paraId="13A3B86D"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5.4.</w:t>
      </w:r>
      <w:r w:rsidRPr="00BD7DFD">
        <w:rPr>
          <w:rFonts w:ascii="Times New Roman" w:hAnsi="Times New Roman" w:cs="Times New Roman"/>
          <w:sz w:val="28"/>
          <w:szCs w:val="28"/>
        </w:rPr>
        <w:tab/>
        <w:t>Результативность опыта и достигнутые эффекты.</w:t>
      </w:r>
    </w:p>
    <w:p w14:paraId="0AE6E3B3"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Приводится доказательство эффективности проведённой работы по результатам диагностики уровня развития, обучения и воспитания детей.</w:t>
      </w:r>
    </w:p>
    <w:p w14:paraId="56BA030C"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Описание диагностических методик, анализируются полученные на их основе результаты.</w:t>
      </w:r>
    </w:p>
    <w:p w14:paraId="3913C5F7"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5.5.</w:t>
      </w:r>
      <w:r w:rsidRPr="00BD7DFD">
        <w:rPr>
          <w:rFonts w:ascii="Times New Roman" w:hAnsi="Times New Roman" w:cs="Times New Roman"/>
          <w:sz w:val="28"/>
          <w:szCs w:val="28"/>
        </w:rPr>
        <w:tab/>
        <w:t>Характеристика прогностического аспекта педагогического опыта.</w:t>
      </w:r>
    </w:p>
    <w:p w14:paraId="469E7011"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Представить нормативную модель ожидаемого результата педагогической деятельности в виде уровневой структуры новообразований личности обучающегося, состоящей из определенной системы знаний и представлений, умений и навыков, способов и методов деятельности, смыслов и ценностных ориентаций, относящихся к той предметной области, которая составляет содержательную основу педагогического опыта.</w:t>
      </w:r>
    </w:p>
    <w:p w14:paraId="473E2620" w14:textId="0AE3AC55"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Диссеминация педагогического опыта (</w:t>
      </w:r>
      <w:r w:rsidR="009D389D">
        <w:rPr>
          <w:rFonts w:ascii="Times New Roman" w:hAnsi="Times New Roman" w:cs="Times New Roman"/>
          <w:sz w:val="28"/>
          <w:szCs w:val="28"/>
        </w:rPr>
        <w:t>а</w:t>
      </w:r>
      <w:r w:rsidRPr="00BD7DFD">
        <w:rPr>
          <w:rFonts w:ascii="Times New Roman" w:hAnsi="Times New Roman" w:cs="Times New Roman"/>
          <w:sz w:val="28"/>
          <w:szCs w:val="28"/>
        </w:rPr>
        <w:t>дресная направленность</w:t>
      </w:r>
      <w:r w:rsidR="009D389D">
        <w:rPr>
          <w:rFonts w:ascii="Times New Roman" w:hAnsi="Times New Roman" w:cs="Times New Roman"/>
          <w:sz w:val="28"/>
          <w:szCs w:val="28"/>
        </w:rPr>
        <w:t>,</w:t>
      </w:r>
      <w:r w:rsidRPr="00BD7DFD">
        <w:rPr>
          <w:rFonts w:ascii="Times New Roman" w:hAnsi="Times New Roman" w:cs="Times New Roman"/>
          <w:sz w:val="28"/>
          <w:szCs w:val="28"/>
        </w:rPr>
        <w:t xml:space="preserve"> </w:t>
      </w:r>
      <w:r w:rsidR="009D389D">
        <w:rPr>
          <w:rFonts w:ascii="Times New Roman" w:hAnsi="Times New Roman" w:cs="Times New Roman"/>
          <w:sz w:val="28"/>
          <w:szCs w:val="28"/>
        </w:rPr>
        <w:t>в</w:t>
      </w:r>
      <w:r w:rsidRPr="00BD7DFD">
        <w:rPr>
          <w:rFonts w:ascii="Times New Roman" w:hAnsi="Times New Roman" w:cs="Times New Roman"/>
          <w:sz w:val="28"/>
          <w:szCs w:val="28"/>
        </w:rPr>
        <w:t>оспроизводимость</w:t>
      </w:r>
      <w:r w:rsidR="009D389D">
        <w:rPr>
          <w:rFonts w:ascii="Times New Roman" w:hAnsi="Times New Roman" w:cs="Times New Roman"/>
          <w:sz w:val="28"/>
          <w:szCs w:val="28"/>
        </w:rPr>
        <w:t>,</w:t>
      </w:r>
      <w:r w:rsidRPr="00BD7DFD">
        <w:rPr>
          <w:rFonts w:ascii="Times New Roman" w:hAnsi="Times New Roman" w:cs="Times New Roman"/>
          <w:sz w:val="28"/>
          <w:szCs w:val="28"/>
        </w:rPr>
        <w:t xml:space="preserve"> </w:t>
      </w:r>
      <w:r w:rsidR="009D389D">
        <w:rPr>
          <w:rFonts w:ascii="Times New Roman" w:hAnsi="Times New Roman" w:cs="Times New Roman"/>
          <w:sz w:val="28"/>
          <w:szCs w:val="28"/>
        </w:rPr>
        <w:t>т</w:t>
      </w:r>
      <w:r w:rsidRPr="00BD7DFD">
        <w:rPr>
          <w:rFonts w:ascii="Times New Roman" w:hAnsi="Times New Roman" w:cs="Times New Roman"/>
          <w:sz w:val="28"/>
          <w:szCs w:val="28"/>
        </w:rPr>
        <w:t>рудоемкость опыта) (1 слайд)</w:t>
      </w:r>
      <w:r w:rsidR="009D389D">
        <w:rPr>
          <w:rFonts w:ascii="Times New Roman" w:hAnsi="Times New Roman" w:cs="Times New Roman"/>
          <w:sz w:val="28"/>
          <w:szCs w:val="28"/>
        </w:rPr>
        <w:t>.</w:t>
      </w:r>
    </w:p>
    <w:p w14:paraId="36496D52" w14:textId="77777777" w:rsidR="005B4BA1" w:rsidRPr="00BD7DFD" w:rsidRDefault="005B4BA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Диссеминация педагогического опыта - механизм его внедрения,</w:t>
      </w:r>
      <w:r w:rsidR="00052070" w:rsidRPr="00BD7DFD">
        <w:rPr>
          <w:rFonts w:ascii="Times New Roman" w:hAnsi="Times New Roman" w:cs="Times New Roman"/>
          <w:sz w:val="28"/>
          <w:szCs w:val="28"/>
        </w:rPr>
        <w:t xml:space="preserve"> распространения.</w:t>
      </w:r>
    </w:p>
    <w:p w14:paraId="39F3B882" w14:textId="77777777"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6.1.</w:t>
      </w:r>
      <w:r w:rsidRPr="00BD7DFD">
        <w:rPr>
          <w:rFonts w:ascii="Times New Roman" w:hAnsi="Times New Roman" w:cs="Times New Roman"/>
          <w:sz w:val="28"/>
          <w:szCs w:val="28"/>
        </w:rPr>
        <w:tab/>
        <w:t xml:space="preserve"> Адресная направленность. Воспроизводимость.</w:t>
      </w:r>
    </w:p>
    <w:p w14:paraId="55FA2546" w14:textId="5B56F75E"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Указать адресную направленность:</w:t>
      </w:r>
      <w:r w:rsidRPr="00BD7DFD">
        <w:rPr>
          <w:rFonts w:ascii="Times New Roman" w:hAnsi="Times New Roman" w:cs="Times New Roman"/>
          <w:sz w:val="28"/>
          <w:szCs w:val="28"/>
        </w:rPr>
        <w:tab/>
        <w:t>каким</w:t>
      </w:r>
      <w:r w:rsidRPr="00BD7DFD">
        <w:rPr>
          <w:rFonts w:ascii="Times New Roman" w:hAnsi="Times New Roman" w:cs="Times New Roman"/>
          <w:sz w:val="28"/>
          <w:szCs w:val="28"/>
        </w:rPr>
        <w:tab/>
        <w:t>педагогам</w:t>
      </w:r>
      <w:r w:rsidRPr="00BD7DFD">
        <w:rPr>
          <w:rFonts w:ascii="Times New Roman" w:hAnsi="Times New Roman" w:cs="Times New Roman"/>
          <w:sz w:val="28"/>
          <w:szCs w:val="28"/>
        </w:rPr>
        <w:tab/>
        <w:t>рекомендовано</w:t>
      </w:r>
      <w:r w:rsidR="00A71003">
        <w:rPr>
          <w:rFonts w:ascii="Times New Roman" w:hAnsi="Times New Roman" w:cs="Times New Roman"/>
          <w:sz w:val="28"/>
          <w:szCs w:val="28"/>
        </w:rPr>
        <w:t xml:space="preserve"> </w:t>
      </w:r>
      <w:r w:rsidRPr="00BD7DFD">
        <w:rPr>
          <w:rFonts w:ascii="Times New Roman" w:hAnsi="Times New Roman" w:cs="Times New Roman"/>
          <w:sz w:val="28"/>
          <w:szCs w:val="28"/>
        </w:rPr>
        <w:t>использовать этот опыт (педагогам с высокой планкой мастерства, начинающим педагогам и т.д.)</w:t>
      </w:r>
      <w:r w:rsidR="009D389D">
        <w:rPr>
          <w:rFonts w:ascii="Times New Roman" w:hAnsi="Times New Roman" w:cs="Times New Roman"/>
          <w:sz w:val="28"/>
          <w:szCs w:val="28"/>
        </w:rPr>
        <w:t>,</w:t>
      </w:r>
      <w:r w:rsidRPr="00BD7DFD">
        <w:rPr>
          <w:rFonts w:ascii="Times New Roman" w:hAnsi="Times New Roman" w:cs="Times New Roman"/>
          <w:sz w:val="28"/>
          <w:szCs w:val="28"/>
        </w:rPr>
        <w:t xml:space="preserve"> определить область применения опыта.</w:t>
      </w:r>
    </w:p>
    <w:p w14:paraId="7874C44B" w14:textId="77777777"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6.2.</w:t>
      </w:r>
      <w:r w:rsidRPr="00BD7DFD">
        <w:rPr>
          <w:rFonts w:ascii="Times New Roman" w:hAnsi="Times New Roman" w:cs="Times New Roman"/>
          <w:sz w:val="28"/>
          <w:szCs w:val="28"/>
        </w:rPr>
        <w:tab/>
        <w:t xml:space="preserve"> Трудоемкость опыта.</w:t>
      </w:r>
    </w:p>
    <w:p w14:paraId="329B7798" w14:textId="325CBDB8"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Проанализировать</w:t>
      </w:r>
      <w:r w:rsidR="009D389D">
        <w:rPr>
          <w:rFonts w:ascii="Times New Roman" w:hAnsi="Times New Roman" w:cs="Times New Roman"/>
          <w:sz w:val="28"/>
          <w:szCs w:val="28"/>
        </w:rPr>
        <w:t>,</w:t>
      </w:r>
      <w:r w:rsidRPr="00BD7DFD">
        <w:rPr>
          <w:rFonts w:ascii="Times New Roman" w:hAnsi="Times New Roman" w:cs="Times New Roman"/>
          <w:sz w:val="28"/>
          <w:szCs w:val="28"/>
        </w:rPr>
        <w:t xml:space="preserve"> в чём состоят трудности при использовании данного опыта.</w:t>
      </w:r>
    </w:p>
    <w:p w14:paraId="1147CFEC" w14:textId="3C6FE0C2"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Литература (1 слайд)</w:t>
      </w:r>
      <w:r w:rsidR="009F15F9">
        <w:rPr>
          <w:rFonts w:ascii="Times New Roman" w:hAnsi="Times New Roman" w:cs="Times New Roman"/>
          <w:sz w:val="28"/>
          <w:szCs w:val="28"/>
        </w:rPr>
        <w:t>.</w:t>
      </w:r>
    </w:p>
    <w:p w14:paraId="0B005213" w14:textId="77777777"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Литература включает те источники, которые использовались в работе (для написания теоретической части работы, для анализа собственного опыта).</w:t>
      </w:r>
    </w:p>
    <w:p w14:paraId="2659655E" w14:textId="77777777"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Выполнение данного этапа работы становится научно-методической базой или площадкой для последующих конкурсных заданий очного тура. «Методический семинар» - своеобразная иллюстрация того, как в практической деятельности осуществляется представленный и описанный в презентации опыт педагога-конкурсанта.</w:t>
      </w:r>
    </w:p>
    <w:p w14:paraId="4E927F0B" w14:textId="09A7D0F1"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Из этого следует, что участнику конкурса необходимо детально продумать, как конкурсный урок</w:t>
      </w:r>
      <w:r w:rsidR="009F15F9">
        <w:rPr>
          <w:rFonts w:ascii="Times New Roman" w:hAnsi="Times New Roman" w:cs="Times New Roman"/>
          <w:sz w:val="28"/>
          <w:szCs w:val="28"/>
        </w:rPr>
        <w:t xml:space="preserve"> </w:t>
      </w:r>
      <w:r w:rsidRPr="00BD7DFD">
        <w:rPr>
          <w:rFonts w:ascii="Times New Roman" w:hAnsi="Times New Roman" w:cs="Times New Roman"/>
          <w:sz w:val="28"/>
          <w:szCs w:val="28"/>
        </w:rPr>
        <w:t>впишется в контекст представляемой системы работы.</w:t>
      </w:r>
    </w:p>
    <w:p w14:paraId="6520B62A" w14:textId="50C45669"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Необходимо выстраивать парадигму и логику всех видов конкурсных испытаний: описание опыта</w:t>
      </w:r>
      <w:r w:rsidR="009F15F9">
        <w:rPr>
          <w:rFonts w:ascii="Times New Roman" w:hAnsi="Times New Roman" w:cs="Times New Roman"/>
          <w:sz w:val="28"/>
          <w:szCs w:val="28"/>
        </w:rPr>
        <w:t>,</w:t>
      </w:r>
      <w:r w:rsidRPr="00BD7DFD">
        <w:rPr>
          <w:rFonts w:ascii="Times New Roman" w:hAnsi="Times New Roman" w:cs="Times New Roman"/>
          <w:sz w:val="28"/>
          <w:szCs w:val="28"/>
        </w:rPr>
        <w:t xml:space="preserve"> </w:t>
      </w:r>
      <w:r w:rsidR="009F15F9">
        <w:rPr>
          <w:rFonts w:ascii="Times New Roman" w:hAnsi="Times New Roman" w:cs="Times New Roman"/>
          <w:sz w:val="28"/>
          <w:szCs w:val="28"/>
        </w:rPr>
        <w:t>у</w:t>
      </w:r>
      <w:r w:rsidRPr="00BD7DFD">
        <w:rPr>
          <w:rFonts w:ascii="Times New Roman" w:hAnsi="Times New Roman" w:cs="Times New Roman"/>
          <w:sz w:val="28"/>
          <w:szCs w:val="28"/>
        </w:rPr>
        <w:t>рок по предмету</w:t>
      </w:r>
      <w:r w:rsidR="009F15F9">
        <w:rPr>
          <w:rFonts w:ascii="Times New Roman" w:hAnsi="Times New Roman" w:cs="Times New Roman"/>
          <w:sz w:val="28"/>
          <w:szCs w:val="28"/>
        </w:rPr>
        <w:t>,</w:t>
      </w:r>
      <w:r w:rsidRPr="00BD7DFD">
        <w:rPr>
          <w:rFonts w:ascii="Times New Roman" w:hAnsi="Times New Roman" w:cs="Times New Roman"/>
          <w:sz w:val="28"/>
          <w:szCs w:val="28"/>
        </w:rPr>
        <w:t xml:space="preserve"> самоанализ урока, включая (прогнозируя успешную ситуацию перехода и в 2-3 туры очного этапа) все другие его конкурсные составляющие.</w:t>
      </w:r>
    </w:p>
    <w:p w14:paraId="6C989F1A" w14:textId="77777777" w:rsidR="00FB06FB"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Таким образом, данное задание показывает способность учителя ясно, корректно и четко представить методический опыт своей педагогической деятельности. Важным представляется умение выстроить материал технологично, чтобы данный опыт мог использоваться другими учителями. </w:t>
      </w:r>
    </w:p>
    <w:p w14:paraId="32F95C0D" w14:textId="01CCD918"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Актуальным является показ умения выделить ключевую проблему </w:t>
      </w:r>
      <w:r w:rsidR="00FB06FB">
        <w:rPr>
          <w:rFonts w:ascii="Times New Roman" w:hAnsi="Times New Roman" w:cs="Times New Roman"/>
          <w:sz w:val="28"/>
          <w:szCs w:val="28"/>
        </w:rPr>
        <w:t xml:space="preserve"> </w:t>
      </w:r>
      <w:r w:rsidRPr="00BD7DFD">
        <w:rPr>
          <w:rFonts w:ascii="Times New Roman" w:hAnsi="Times New Roman" w:cs="Times New Roman"/>
          <w:sz w:val="28"/>
          <w:szCs w:val="28"/>
        </w:rPr>
        <w:t xml:space="preserve"> и обосновать ее значимость в современном образовании.</w:t>
      </w:r>
    </w:p>
    <w:p w14:paraId="234D1CB1" w14:textId="77777777" w:rsidR="00052070" w:rsidRPr="00BD7DFD" w:rsidRDefault="00052070" w:rsidP="00A5381C">
      <w:pPr>
        <w:spacing w:after="0"/>
        <w:ind w:firstLine="567"/>
        <w:jc w:val="both"/>
        <w:rPr>
          <w:rFonts w:ascii="Times New Roman" w:hAnsi="Times New Roman" w:cs="Times New Roman"/>
          <w:sz w:val="28"/>
          <w:szCs w:val="28"/>
        </w:rPr>
      </w:pPr>
    </w:p>
    <w:p w14:paraId="680B7012" w14:textId="77777777" w:rsidR="00FB06FB" w:rsidRDefault="00FB06FB" w:rsidP="00A5381C">
      <w:pPr>
        <w:spacing w:after="0"/>
        <w:ind w:firstLine="567"/>
        <w:jc w:val="center"/>
        <w:rPr>
          <w:rFonts w:ascii="Times New Roman" w:hAnsi="Times New Roman" w:cs="Times New Roman"/>
          <w:b/>
          <w:sz w:val="28"/>
          <w:szCs w:val="28"/>
        </w:rPr>
      </w:pPr>
    </w:p>
    <w:p w14:paraId="72C694CD" w14:textId="77777777" w:rsidR="00FB06FB" w:rsidRDefault="00FB06FB" w:rsidP="00A5381C">
      <w:pPr>
        <w:spacing w:after="0"/>
        <w:ind w:firstLine="567"/>
        <w:jc w:val="center"/>
        <w:rPr>
          <w:rFonts w:ascii="Times New Roman" w:hAnsi="Times New Roman" w:cs="Times New Roman"/>
          <w:b/>
          <w:sz w:val="28"/>
          <w:szCs w:val="28"/>
        </w:rPr>
      </w:pPr>
    </w:p>
    <w:p w14:paraId="1C3C0DF6" w14:textId="77777777" w:rsidR="00FB06FB" w:rsidRDefault="00FB06FB" w:rsidP="00A5381C">
      <w:pPr>
        <w:spacing w:after="0"/>
        <w:ind w:firstLine="567"/>
        <w:jc w:val="center"/>
        <w:rPr>
          <w:rFonts w:ascii="Times New Roman" w:hAnsi="Times New Roman" w:cs="Times New Roman"/>
          <w:b/>
          <w:sz w:val="28"/>
          <w:szCs w:val="28"/>
        </w:rPr>
      </w:pPr>
    </w:p>
    <w:p w14:paraId="0B17179A" w14:textId="77777777" w:rsidR="00FB06FB" w:rsidRDefault="00FB06FB" w:rsidP="00A5381C">
      <w:pPr>
        <w:spacing w:after="0"/>
        <w:ind w:firstLine="567"/>
        <w:jc w:val="center"/>
        <w:rPr>
          <w:rFonts w:ascii="Times New Roman" w:hAnsi="Times New Roman" w:cs="Times New Roman"/>
          <w:b/>
          <w:sz w:val="28"/>
          <w:szCs w:val="28"/>
        </w:rPr>
      </w:pPr>
    </w:p>
    <w:p w14:paraId="30ED78F8" w14:textId="77777777" w:rsidR="00FB06FB" w:rsidRDefault="00FB06FB" w:rsidP="00A5381C">
      <w:pPr>
        <w:spacing w:after="0"/>
        <w:ind w:firstLine="567"/>
        <w:jc w:val="center"/>
        <w:rPr>
          <w:rFonts w:ascii="Times New Roman" w:hAnsi="Times New Roman" w:cs="Times New Roman"/>
          <w:b/>
          <w:sz w:val="28"/>
          <w:szCs w:val="28"/>
        </w:rPr>
      </w:pPr>
    </w:p>
    <w:p w14:paraId="2943FAC1" w14:textId="77777777" w:rsidR="00FB06FB" w:rsidRDefault="00FB06FB" w:rsidP="00A5381C">
      <w:pPr>
        <w:spacing w:after="0"/>
        <w:ind w:firstLine="567"/>
        <w:jc w:val="center"/>
        <w:rPr>
          <w:rFonts w:ascii="Times New Roman" w:hAnsi="Times New Roman" w:cs="Times New Roman"/>
          <w:b/>
          <w:sz w:val="28"/>
          <w:szCs w:val="28"/>
        </w:rPr>
      </w:pPr>
    </w:p>
    <w:p w14:paraId="44460E96" w14:textId="77777777" w:rsidR="00FB06FB" w:rsidRDefault="00FB06FB" w:rsidP="00A5381C">
      <w:pPr>
        <w:spacing w:after="0"/>
        <w:ind w:firstLine="567"/>
        <w:jc w:val="center"/>
        <w:rPr>
          <w:rFonts w:ascii="Times New Roman" w:hAnsi="Times New Roman" w:cs="Times New Roman"/>
          <w:b/>
          <w:sz w:val="28"/>
          <w:szCs w:val="28"/>
        </w:rPr>
      </w:pPr>
    </w:p>
    <w:p w14:paraId="7A42761C" w14:textId="77777777" w:rsidR="00FB06FB" w:rsidRDefault="00FB06FB" w:rsidP="00A5381C">
      <w:pPr>
        <w:spacing w:after="0"/>
        <w:ind w:firstLine="567"/>
        <w:jc w:val="center"/>
        <w:rPr>
          <w:rFonts w:ascii="Times New Roman" w:hAnsi="Times New Roman" w:cs="Times New Roman"/>
          <w:b/>
          <w:sz w:val="28"/>
          <w:szCs w:val="28"/>
        </w:rPr>
      </w:pPr>
    </w:p>
    <w:p w14:paraId="14D13EB2" w14:textId="77777777" w:rsidR="00FB06FB" w:rsidRDefault="00FB06FB" w:rsidP="00A5381C">
      <w:pPr>
        <w:spacing w:after="0"/>
        <w:ind w:firstLine="567"/>
        <w:jc w:val="center"/>
        <w:rPr>
          <w:rFonts w:ascii="Times New Roman" w:hAnsi="Times New Roman" w:cs="Times New Roman"/>
          <w:b/>
          <w:sz w:val="28"/>
          <w:szCs w:val="28"/>
        </w:rPr>
      </w:pPr>
    </w:p>
    <w:p w14:paraId="655C6880" w14:textId="77777777" w:rsidR="00FB06FB" w:rsidRDefault="00FB06FB" w:rsidP="00A5381C">
      <w:pPr>
        <w:spacing w:after="0"/>
        <w:ind w:firstLine="567"/>
        <w:jc w:val="center"/>
        <w:rPr>
          <w:rFonts w:ascii="Times New Roman" w:hAnsi="Times New Roman" w:cs="Times New Roman"/>
          <w:b/>
          <w:sz w:val="28"/>
          <w:szCs w:val="28"/>
        </w:rPr>
      </w:pPr>
    </w:p>
    <w:p w14:paraId="1DDAC46D" w14:textId="77777777" w:rsidR="00FB06FB" w:rsidRDefault="00FB06FB" w:rsidP="00A5381C">
      <w:pPr>
        <w:spacing w:after="0"/>
        <w:ind w:firstLine="567"/>
        <w:jc w:val="center"/>
        <w:rPr>
          <w:rFonts w:ascii="Times New Roman" w:hAnsi="Times New Roman" w:cs="Times New Roman"/>
          <w:b/>
          <w:sz w:val="28"/>
          <w:szCs w:val="28"/>
        </w:rPr>
      </w:pPr>
    </w:p>
    <w:p w14:paraId="751BE00B" w14:textId="77777777" w:rsidR="00FB06FB" w:rsidRDefault="00FB06FB" w:rsidP="00A5381C">
      <w:pPr>
        <w:spacing w:after="0"/>
        <w:ind w:firstLine="567"/>
        <w:jc w:val="center"/>
        <w:rPr>
          <w:rFonts w:ascii="Times New Roman" w:hAnsi="Times New Roman" w:cs="Times New Roman"/>
          <w:b/>
          <w:sz w:val="28"/>
          <w:szCs w:val="28"/>
        </w:rPr>
      </w:pPr>
    </w:p>
    <w:p w14:paraId="41FA7389" w14:textId="77777777" w:rsidR="00FB06FB" w:rsidRDefault="00FB06FB" w:rsidP="00A5381C">
      <w:pPr>
        <w:spacing w:after="0"/>
        <w:ind w:firstLine="567"/>
        <w:jc w:val="center"/>
        <w:rPr>
          <w:rFonts w:ascii="Times New Roman" w:hAnsi="Times New Roman" w:cs="Times New Roman"/>
          <w:b/>
          <w:sz w:val="28"/>
          <w:szCs w:val="28"/>
        </w:rPr>
      </w:pPr>
    </w:p>
    <w:p w14:paraId="6B52A48F" w14:textId="77777777" w:rsidR="00FB06FB" w:rsidRDefault="00FB06FB" w:rsidP="00A5381C">
      <w:pPr>
        <w:spacing w:after="0"/>
        <w:ind w:firstLine="567"/>
        <w:jc w:val="center"/>
        <w:rPr>
          <w:rFonts w:ascii="Times New Roman" w:hAnsi="Times New Roman" w:cs="Times New Roman"/>
          <w:b/>
          <w:sz w:val="28"/>
          <w:szCs w:val="28"/>
        </w:rPr>
      </w:pPr>
    </w:p>
    <w:p w14:paraId="32DA26C8" w14:textId="77777777" w:rsidR="00FB06FB" w:rsidRDefault="00FB06FB" w:rsidP="00A5381C">
      <w:pPr>
        <w:spacing w:after="0"/>
        <w:ind w:firstLine="567"/>
        <w:jc w:val="center"/>
        <w:rPr>
          <w:rFonts w:ascii="Times New Roman" w:hAnsi="Times New Roman" w:cs="Times New Roman"/>
          <w:b/>
          <w:sz w:val="28"/>
          <w:szCs w:val="28"/>
        </w:rPr>
      </w:pPr>
    </w:p>
    <w:p w14:paraId="7A653369" w14:textId="77777777" w:rsidR="00FB06FB" w:rsidRDefault="00FB06FB" w:rsidP="00465017">
      <w:pPr>
        <w:spacing w:after="0"/>
        <w:rPr>
          <w:rFonts w:ascii="Times New Roman" w:hAnsi="Times New Roman" w:cs="Times New Roman"/>
          <w:b/>
          <w:sz w:val="28"/>
          <w:szCs w:val="28"/>
        </w:rPr>
      </w:pPr>
    </w:p>
    <w:p w14:paraId="128F0189" w14:textId="77777777" w:rsidR="00FB06FB" w:rsidRDefault="00FB06FB" w:rsidP="00A5381C">
      <w:pPr>
        <w:spacing w:after="0"/>
        <w:ind w:firstLine="567"/>
        <w:jc w:val="center"/>
        <w:rPr>
          <w:rFonts w:ascii="Times New Roman" w:hAnsi="Times New Roman" w:cs="Times New Roman"/>
          <w:b/>
          <w:sz w:val="28"/>
          <w:szCs w:val="28"/>
        </w:rPr>
      </w:pPr>
    </w:p>
    <w:p w14:paraId="60526E18" w14:textId="3760B3AD" w:rsidR="00052070" w:rsidRDefault="00FB06FB" w:rsidP="00A5381C">
      <w:pPr>
        <w:spacing w:after="0"/>
        <w:ind w:firstLine="567"/>
        <w:jc w:val="center"/>
        <w:rPr>
          <w:rFonts w:ascii="Times New Roman" w:hAnsi="Times New Roman" w:cs="Times New Roman"/>
          <w:b/>
          <w:sz w:val="28"/>
          <w:szCs w:val="28"/>
        </w:rPr>
      </w:pPr>
      <w:bookmarkStart w:id="5" w:name="_Hlk66636207"/>
      <w:r>
        <w:rPr>
          <w:rFonts w:ascii="Times New Roman" w:hAnsi="Times New Roman" w:cs="Times New Roman"/>
          <w:b/>
          <w:sz w:val="28"/>
          <w:szCs w:val="28"/>
        </w:rPr>
        <w:t>Конкурсное испытание «Мастер-класс»</w:t>
      </w:r>
    </w:p>
    <w:bookmarkEnd w:id="5"/>
    <w:p w14:paraId="33415D9F" w14:textId="77777777" w:rsidR="00FB06FB" w:rsidRPr="00BD7DFD" w:rsidRDefault="00FB06FB" w:rsidP="00A5381C">
      <w:pPr>
        <w:spacing w:after="0"/>
        <w:ind w:firstLine="567"/>
        <w:jc w:val="center"/>
        <w:rPr>
          <w:rFonts w:ascii="Times New Roman" w:hAnsi="Times New Roman" w:cs="Times New Roman"/>
          <w:b/>
          <w:sz w:val="28"/>
          <w:szCs w:val="28"/>
        </w:rPr>
      </w:pPr>
    </w:p>
    <w:p w14:paraId="5556669C" w14:textId="259ACBC6" w:rsidR="00052070" w:rsidRPr="00BD7DFD" w:rsidRDefault="00052070"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Мастер-класс -</w:t>
      </w:r>
      <w:r w:rsidR="00FB06FB">
        <w:rPr>
          <w:rFonts w:ascii="Times New Roman" w:hAnsi="Times New Roman" w:cs="Times New Roman"/>
          <w:sz w:val="28"/>
          <w:szCs w:val="28"/>
        </w:rPr>
        <w:t xml:space="preserve"> </w:t>
      </w:r>
      <w:r w:rsidRPr="00BD7DFD">
        <w:rPr>
          <w:rFonts w:ascii="Times New Roman" w:hAnsi="Times New Roman" w:cs="Times New Roman"/>
          <w:sz w:val="28"/>
          <w:szCs w:val="28"/>
        </w:rPr>
        <w:t>это одна из форм обмена опытом (в том числе и в ходе конкурсов), публичное педагогическое действие (точнее, содействие), организуемое учителем, чей высокий профессиональный уровень заслужил общественное признание. Это - публичное выступление, целью которого является демонстрация приёма, компонента методики или технологии, имеющего для коллег явно выраженный элемент новизны и авторства (или соавторства) выступающего. Мастер-класс, как правило, в том или ином виде включает в свой состав импровизированное учебное занятие (или его часть) и методологический (и/или научно-методический, дидактический, технолого-педагогический) комментарий, обращённый ко всем слушателям.</w:t>
      </w:r>
    </w:p>
    <w:p w14:paraId="6EAB4AFB" w14:textId="2C416E88" w:rsidR="00052070" w:rsidRPr="00BD7DFD" w:rsidRDefault="00620E28"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Формат конкурсного испытания: </w:t>
      </w:r>
      <w:r w:rsidR="00052070" w:rsidRPr="00BD7DFD">
        <w:rPr>
          <w:rFonts w:ascii="Times New Roman" w:hAnsi="Times New Roman" w:cs="Times New Roman"/>
          <w:sz w:val="28"/>
          <w:szCs w:val="28"/>
        </w:rPr>
        <w:t>публичная индивидуальная</w:t>
      </w:r>
      <w:r>
        <w:rPr>
          <w:rFonts w:ascii="Times New Roman" w:hAnsi="Times New Roman" w:cs="Times New Roman"/>
          <w:sz w:val="28"/>
          <w:szCs w:val="28"/>
        </w:rPr>
        <w:t xml:space="preserve"> </w:t>
      </w:r>
      <w:r w:rsidR="00052070" w:rsidRPr="00BD7DFD">
        <w:rPr>
          <w:rFonts w:ascii="Times New Roman" w:hAnsi="Times New Roman" w:cs="Times New Roman"/>
          <w:sz w:val="28"/>
          <w:szCs w:val="28"/>
        </w:rPr>
        <w:t>демонстрация способов трансляции на сцене образовательных технологий (методов, эффективных приёмов и др.). Регламент выступление конкурсанта - до 15 мин., вопросы жюри и ответы участника - до 5 мин.</w:t>
      </w:r>
    </w:p>
    <w:p w14:paraId="0EA9D933" w14:textId="142C0F4C"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Мастер-класс является одним из самых сложных заданий на профессиональных конкурсах среди педагогических работников. В отличие от других конкурсных процедур, он не является типичным и привычным для подавляющего числа учителей в их повседневной педагогической практике, по сравнению, например, с другими конкурсными процедурами, которые соответствуют алгоритму профессиональной деятельности учителя в школе и отражают традиционные, обязательные формы организации учебно - воспитательного процесса (такие, как урок, внеурочные занятия и т.д.). В </w:t>
      </w:r>
      <w:r w:rsidR="00CA5140">
        <w:rPr>
          <w:rFonts w:ascii="Times New Roman" w:hAnsi="Times New Roman" w:cs="Times New Roman"/>
          <w:sz w:val="28"/>
          <w:szCs w:val="28"/>
        </w:rPr>
        <w:t xml:space="preserve">            </w:t>
      </w:r>
      <w:r w:rsidRPr="00BD7DFD">
        <w:rPr>
          <w:rFonts w:ascii="Times New Roman" w:hAnsi="Times New Roman" w:cs="Times New Roman"/>
          <w:sz w:val="28"/>
          <w:szCs w:val="28"/>
        </w:rPr>
        <w:t>какой</w:t>
      </w:r>
      <w:r w:rsidR="00CA5140">
        <w:rPr>
          <w:rFonts w:ascii="Times New Roman" w:hAnsi="Times New Roman" w:cs="Times New Roman"/>
          <w:sz w:val="28"/>
          <w:szCs w:val="28"/>
        </w:rPr>
        <w:t xml:space="preserve"> </w:t>
      </w:r>
      <w:r w:rsidRPr="00BD7DFD">
        <w:rPr>
          <w:rFonts w:ascii="Times New Roman" w:hAnsi="Times New Roman" w:cs="Times New Roman"/>
          <w:sz w:val="28"/>
          <w:szCs w:val="28"/>
        </w:rPr>
        <w:t>- то мере, мастер-класс - это еще и театрально-педагогическое действо на сцене, в котором «ученики» совместно с «учителем» открывают сложные стороны изучаемого явления.</w:t>
      </w:r>
    </w:p>
    <w:p w14:paraId="24FE34B9" w14:textId="22BC618F" w:rsidR="00703BAD" w:rsidRPr="00BD7DFD" w:rsidRDefault="002D01B0"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03BAD" w:rsidRPr="00BD7DFD">
        <w:rPr>
          <w:rFonts w:ascii="Times New Roman" w:hAnsi="Times New Roman" w:cs="Times New Roman"/>
          <w:sz w:val="28"/>
          <w:szCs w:val="28"/>
        </w:rPr>
        <w:t xml:space="preserve"> Мастер-класс — это интерактивная форма обучения и обмена опытом, объединяющая формат тренинга и конференции.</w:t>
      </w:r>
    </w:p>
    <w:p w14:paraId="473963B7" w14:textId="68F7129F" w:rsidR="00703BAD" w:rsidRPr="00BD7DFD" w:rsidRDefault="002D01B0"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03BAD" w:rsidRPr="00BD7DFD">
        <w:rPr>
          <w:rFonts w:ascii="Times New Roman" w:hAnsi="Times New Roman" w:cs="Times New Roman"/>
          <w:sz w:val="28"/>
          <w:szCs w:val="28"/>
        </w:rPr>
        <w:t xml:space="preserve"> Мастер-класс (от английского masterclass: master — лучший в какой-либо области + class — занятие, урок)</w:t>
      </w:r>
      <w:r>
        <w:rPr>
          <w:rFonts w:ascii="Times New Roman" w:hAnsi="Times New Roman" w:cs="Times New Roman"/>
          <w:sz w:val="28"/>
          <w:szCs w:val="28"/>
        </w:rPr>
        <w:t>,</w:t>
      </w:r>
      <w:r w:rsidR="00703BAD" w:rsidRPr="00BD7DFD">
        <w:rPr>
          <w:rFonts w:ascii="Times New Roman" w:hAnsi="Times New Roman" w:cs="Times New Roman"/>
          <w:sz w:val="28"/>
          <w:szCs w:val="28"/>
        </w:rPr>
        <w:t xml:space="preserve"> действительно</w:t>
      </w:r>
      <w:r>
        <w:rPr>
          <w:rFonts w:ascii="Times New Roman" w:hAnsi="Times New Roman" w:cs="Times New Roman"/>
          <w:sz w:val="28"/>
          <w:szCs w:val="28"/>
        </w:rPr>
        <w:t>,</w:t>
      </w:r>
      <w:r w:rsidR="00703BAD" w:rsidRPr="00BD7DFD">
        <w:rPr>
          <w:rFonts w:ascii="Times New Roman" w:hAnsi="Times New Roman" w:cs="Times New Roman"/>
          <w:sz w:val="28"/>
          <w:szCs w:val="28"/>
        </w:rPr>
        <w:t xml:space="preserve"> является семинаром, который проводит эксперт в определённой дисциплине</w:t>
      </w:r>
      <w:r>
        <w:rPr>
          <w:rFonts w:ascii="Times New Roman" w:hAnsi="Times New Roman" w:cs="Times New Roman"/>
          <w:sz w:val="28"/>
          <w:szCs w:val="28"/>
        </w:rPr>
        <w:t xml:space="preserve"> </w:t>
      </w:r>
      <w:r w:rsidR="00703BAD" w:rsidRPr="00BD7DFD">
        <w:rPr>
          <w:rFonts w:ascii="Times New Roman" w:hAnsi="Times New Roman" w:cs="Times New Roman"/>
          <w:sz w:val="28"/>
          <w:szCs w:val="28"/>
        </w:rPr>
        <w:t xml:space="preserve">для тех, кто хочет улучшить свои практические достижения в этом предмете. Очевидно, таким образом, что мастер-классы не показывают, а проводят. Придя в русский язык, слово </w:t>
      </w:r>
      <w:r>
        <w:rPr>
          <w:rFonts w:ascii="Times New Roman" w:hAnsi="Times New Roman" w:cs="Times New Roman"/>
          <w:sz w:val="28"/>
          <w:szCs w:val="28"/>
        </w:rPr>
        <w:t xml:space="preserve">  </w:t>
      </w:r>
      <w:r w:rsidR="00703BAD" w:rsidRPr="00BD7DFD">
        <w:rPr>
          <w:rFonts w:ascii="Times New Roman" w:hAnsi="Times New Roman" w:cs="Times New Roman"/>
          <w:sz w:val="28"/>
          <w:szCs w:val="28"/>
        </w:rPr>
        <w:t>«мастер</w:t>
      </w:r>
      <w:r>
        <w:rPr>
          <w:rFonts w:ascii="Times New Roman" w:hAnsi="Times New Roman" w:cs="Times New Roman"/>
          <w:sz w:val="28"/>
          <w:szCs w:val="28"/>
        </w:rPr>
        <w:t xml:space="preserve"> </w:t>
      </w:r>
      <w:r w:rsidR="00703BAD" w:rsidRPr="00BD7DFD">
        <w:rPr>
          <w:rFonts w:ascii="Times New Roman" w:hAnsi="Times New Roman" w:cs="Times New Roman"/>
          <w:sz w:val="28"/>
          <w:szCs w:val="28"/>
        </w:rPr>
        <w:t>- класс» и вовсе получило самое широкое значение</w:t>
      </w:r>
      <w:r>
        <w:rPr>
          <w:rFonts w:ascii="Times New Roman" w:hAnsi="Times New Roman" w:cs="Times New Roman"/>
          <w:sz w:val="28"/>
          <w:szCs w:val="28"/>
        </w:rPr>
        <w:t>:</w:t>
      </w:r>
      <w:r w:rsidR="00703BAD" w:rsidRPr="00BD7DFD">
        <w:rPr>
          <w:rFonts w:ascii="Times New Roman" w:hAnsi="Times New Roman" w:cs="Times New Roman"/>
          <w:sz w:val="28"/>
          <w:szCs w:val="28"/>
        </w:rPr>
        <w:t xml:space="preserve"> так теперь называют практически любой семинар, проводимый опытным человеком</w:t>
      </w:r>
      <w:r>
        <w:rPr>
          <w:rFonts w:ascii="Times New Roman" w:hAnsi="Times New Roman" w:cs="Times New Roman"/>
          <w:sz w:val="28"/>
          <w:szCs w:val="28"/>
        </w:rPr>
        <w:t>.</w:t>
      </w:r>
    </w:p>
    <w:p w14:paraId="7FB33A65" w14:textId="2D06971B" w:rsidR="00703BAD" w:rsidRPr="00BD7DFD" w:rsidRDefault="002D01B0"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03BAD" w:rsidRPr="00BD7DFD">
        <w:rPr>
          <w:rFonts w:ascii="Times New Roman" w:hAnsi="Times New Roman" w:cs="Times New Roman"/>
          <w:sz w:val="28"/>
          <w:szCs w:val="28"/>
        </w:rPr>
        <w:t xml:space="preserve"> Мастер-класс — современная форма проведения обучающего тренинга</w:t>
      </w:r>
      <w:r w:rsidR="00620E28">
        <w:rPr>
          <w:rFonts w:ascii="Times New Roman" w:hAnsi="Times New Roman" w:cs="Times New Roman"/>
          <w:sz w:val="28"/>
          <w:szCs w:val="28"/>
        </w:rPr>
        <w:t xml:space="preserve"> </w:t>
      </w:r>
      <w:r w:rsidR="00703BAD" w:rsidRPr="00BD7DFD">
        <w:rPr>
          <w:rFonts w:ascii="Times New Roman" w:hAnsi="Times New Roman" w:cs="Times New Roman"/>
          <w:sz w:val="28"/>
          <w:szCs w:val="28"/>
        </w:rPr>
        <w:t xml:space="preserve">- семинара для отработки практических навыков по различным методикам и технологиям с целью повышения профессионального уровня и обмена </w:t>
      </w:r>
      <w:r w:rsidR="00703BAD" w:rsidRPr="00BD7DFD">
        <w:rPr>
          <w:rFonts w:ascii="Times New Roman" w:hAnsi="Times New Roman" w:cs="Times New Roman"/>
          <w:sz w:val="28"/>
          <w:szCs w:val="28"/>
        </w:rPr>
        <w:lastRenderedPageBreak/>
        <w:t>передовым опытом участников, расширения кругозора и приобщения к новейшим областям знания.</w:t>
      </w:r>
    </w:p>
    <w:p w14:paraId="7B491A98" w14:textId="501732B2"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Цель:</w:t>
      </w:r>
      <w:r w:rsidRPr="00BD7DFD">
        <w:rPr>
          <w:rFonts w:ascii="Times New Roman" w:hAnsi="Times New Roman" w:cs="Times New Roman"/>
          <w:sz w:val="28"/>
          <w:szCs w:val="28"/>
        </w:rPr>
        <w:tab/>
        <w:t>демонстрация педагогического мастерства в передаче</w:t>
      </w:r>
      <w:r w:rsidR="002D01B0">
        <w:rPr>
          <w:rFonts w:ascii="Times New Roman" w:hAnsi="Times New Roman" w:cs="Times New Roman"/>
          <w:sz w:val="28"/>
          <w:szCs w:val="28"/>
        </w:rPr>
        <w:t xml:space="preserve"> </w:t>
      </w:r>
      <w:r w:rsidRPr="00BD7DFD">
        <w:rPr>
          <w:rFonts w:ascii="Times New Roman" w:hAnsi="Times New Roman" w:cs="Times New Roman"/>
          <w:sz w:val="28"/>
          <w:szCs w:val="28"/>
        </w:rPr>
        <w:t>инновационного опыта с перспективой использования данного ресурса в системе повышения квалификации учителей. Осознание педагогом своего педагогического опыта в сравнительном контексте и видение перспектив собственного профессионального развития.</w:t>
      </w:r>
    </w:p>
    <w:p w14:paraId="3E8E262A"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Планируемые результаты:</w:t>
      </w:r>
    </w:p>
    <w:p w14:paraId="32CDD083" w14:textId="7E31B7DD"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620E28">
        <w:rPr>
          <w:rFonts w:ascii="Times New Roman" w:hAnsi="Times New Roman" w:cs="Times New Roman"/>
          <w:sz w:val="28"/>
          <w:szCs w:val="28"/>
        </w:rPr>
        <w:t xml:space="preserve"> </w:t>
      </w:r>
      <w:r w:rsidRPr="00BD7DFD">
        <w:rPr>
          <w:rFonts w:ascii="Times New Roman" w:hAnsi="Times New Roman" w:cs="Times New Roman"/>
          <w:sz w:val="28"/>
          <w:szCs w:val="28"/>
        </w:rPr>
        <w:t>проявление способности педагога соотносить педагогические действия</w:t>
      </w:r>
      <w:r w:rsidR="00943B0A">
        <w:rPr>
          <w:rFonts w:ascii="Times New Roman" w:hAnsi="Times New Roman" w:cs="Times New Roman"/>
          <w:sz w:val="28"/>
          <w:szCs w:val="28"/>
        </w:rPr>
        <w:t xml:space="preserve"> </w:t>
      </w:r>
      <w:r w:rsidRPr="00BD7DFD">
        <w:rPr>
          <w:rFonts w:ascii="Times New Roman" w:hAnsi="Times New Roman" w:cs="Times New Roman"/>
          <w:sz w:val="28"/>
          <w:szCs w:val="28"/>
        </w:rPr>
        <w:t>с образовательными целями и результатами;</w:t>
      </w:r>
    </w:p>
    <w:p w14:paraId="1CC50A88" w14:textId="77777777" w:rsidR="00703BAD" w:rsidRPr="00BD7DFD" w:rsidRDefault="00620E28"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703BAD" w:rsidRPr="00BD7DFD">
        <w:rPr>
          <w:rFonts w:ascii="Times New Roman" w:hAnsi="Times New Roman" w:cs="Times New Roman"/>
          <w:sz w:val="28"/>
          <w:szCs w:val="28"/>
        </w:rPr>
        <w:t>демонстрация навыков самоорганизации и организации образовательного процесса;</w:t>
      </w:r>
    </w:p>
    <w:p w14:paraId="4E31CE2F"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620E28">
        <w:rPr>
          <w:rFonts w:ascii="Times New Roman" w:hAnsi="Times New Roman" w:cs="Times New Roman"/>
          <w:sz w:val="28"/>
          <w:szCs w:val="28"/>
        </w:rPr>
        <w:t xml:space="preserve"> </w:t>
      </w:r>
      <w:r w:rsidRPr="00BD7DFD">
        <w:rPr>
          <w:rFonts w:ascii="Times New Roman" w:hAnsi="Times New Roman" w:cs="Times New Roman"/>
          <w:sz w:val="28"/>
          <w:szCs w:val="28"/>
        </w:rPr>
        <w:t>соотнесение педагогом тактических и стратегических действий в своей педагогической практике;</w:t>
      </w:r>
    </w:p>
    <w:p w14:paraId="67BFC58D"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00620E28">
        <w:rPr>
          <w:rFonts w:ascii="Times New Roman" w:hAnsi="Times New Roman" w:cs="Times New Roman"/>
          <w:sz w:val="28"/>
          <w:szCs w:val="28"/>
        </w:rPr>
        <w:t xml:space="preserve"> </w:t>
      </w:r>
      <w:r w:rsidRPr="00BD7DFD">
        <w:rPr>
          <w:rFonts w:ascii="Times New Roman" w:hAnsi="Times New Roman" w:cs="Times New Roman"/>
          <w:sz w:val="28"/>
          <w:szCs w:val="28"/>
        </w:rPr>
        <w:t>выявление лучших практик для создания открытого образовательного пространства, совместного обсуждения и принятия правил и норм с возможностью их изменений при общем согласии.</w:t>
      </w:r>
    </w:p>
    <w:p w14:paraId="430AA251" w14:textId="649A6D86"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 - класс является</w:t>
      </w:r>
      <w:r w:rsidR="00286D2E">
        <w:rPr>
          <w:rFonts w:ascii="Times New Roman" w:hAnsi="Times New Roman" w:cs="Times New Roman"/>
          <w:sz w:val="28"/>
          <w:szCs w:val="28"/>
        </w:rPr>
        <w:t xml:space="preserve"> </w:t>
      </w:r>
      <w:r w:rsidRPr="00BD7DFD">
        <w:rPr>
          <w:rFonts w:ascii="Times New Roman" w:hAnsi="Times New Roman" w:cs="Times New Roman"/>
          <w:sz w:val="28"/>
          <w:szCs w:val="28"/>
        </w:rPr>
        <w:t>одной из эффективных форм совершенствования профессиональной культуры педагогов: как того учителя, кто его готовит и проводит, так и тех, кто принимает в нём непосредственное участие в качестве:</w:t>
      </w:r>
    </w:p>
    <w:p w14:paraId="0A01CD14"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своеобразного учащегося в импровизированном классе мастера,</w:t>
      </w:r>
    </w:p>
    <w:p w14:paraId="02252EF8"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и/или активного участника диалога, организуемого автором мастер-класса со всей аудиторией, а также всех, кто является слушателем (зрителем), присутствующими в аудитории.</w:t>
      </w:r>
    </w:p>
    <w:p w14:paraId="67878422" w14:textId="0AF5A2EA"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Мастер-класс традиционно </w:t>
      </w:r>
      <w:r w:rsidR="00316741">
        <w:rPr>
          <w:rFonts w:ascii="Times New Roman" w:hAnsi="Times New Roman" w:cs="Times New Roman"/>
          <w:sz w:val="28"/>
          <w:szCs w:val="28"/>
        </w:rPr>
        <w:t xml:space="preserve"> </w:t>
      </w:r>
      <w:r w:rsidRPr="00BD7DFD">
        <w:rPr>
          <w:rFonts w:ascii="Times New Roman" w:hAnsi="Times New Roman" w:cs="Times New Roman"/>
          <w:sz w:val="28"/>
          <w:szCs w:val="28"/>
        </w:rPr>
        <w:t xml:space="preserve"> считается одним из значимых, определяющих заданий второго очного тура конкурса профессионального педагогического мастерства.</w:t>
      </w:r>
    </w:p>
    <w:p w14:paraId="6E7F1608" w14:textId="0BA0B71F"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Мастер-класс - это не учебное занятие (в том числе и не урок), хотя некоторые элементы учебного занятия могут лечь в его основу, стать структурной составляющей. Более того, мастер - класс в ряде случаев может быть напрямую не связан с конкретной учебной дисциплиной, поскольку в соответствии с замыслом автора</w:t>
      </w:r>
      <w:r w:rsidR="00316741">
        <w:rPr>
          <w:rFonts w:ascii="Times New Roman" w:hAnsi="Times New Roman" w:cs="Times New Roman"/>
          <w:sz w:val="28"/>
          <w:szCs w:val="28"/>
        </w:rPr>
        <w:t>,</w:t>
      </w:r>
      <w:r w:rsidRPr="00BD7DFD">
        <w:rPr>
          <w:rFonts w:ascii="Times New Roman" w:hAnsi="Times New Roman" w:cs="Times New Roman"/>
          <w:sz w:val="28"/>
          <w:szCs w:val="28"/>
        </w:rPr>
        <w:t xml:space="preserve"> будет посвящён рассмотрению (анализу) актуальной для присутствующих, возможно, дискуссионной общественно</w:t>
      </w:r>
      <w:r w:rsidR="00316741">
        <w:rPr>
          <w:rFonts w:ascii="Times New Roman" w:hAnsi="Times New Roman" w:cs="Times New Roman"/>
          <w:sz w:val="28"/>
          <w:szCs w:val="28"/>
        </w:rPr>
        <w:t>-</w:t>
      </w:r>
      <w:r w:rsidRPr="00BD7DFD">
        <w:rPr>
          <w:rFonts w:ascii="Times New Roman" w:hAnsi="Times New Roman" w:cs="Times New Roman"/>
          <w:sz w:val="28"/>
          <w:szCs w:val="28"/>
        </w:rPr>
        <w:t xml:space="preserve"> значимой, тактически и/или стратегически важной педагогической (в том числе и методической) проблемы.</w:t>
      </w:r>
    </w:p>
    <w:p w14:paraId="1C7D1BFB"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 профессиональном педагогическом конкурсе построение мастер- классов, как правило, должно быть связано с тем или иным школьным курсом, с предметной областью, хотя использование элементов содержания различных учебных дисциплин, в том числе условно противоположных образовательных областей, не только приветствуется, но предполагается.</w:t>
      </w:r>
    </w:p>
    <w:p w14:paraId="06A73564" w14:textId="0F14543F"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 xml:space="preserve">Иными словами в большей степени ценится тот мастер-класс, который носит даже не просто межпредметный или надпредметный, а, скорее, интегративный характер. Наиболее выигрышными следует считать те формулировки тем, которые сами по себе можно признать надпредметными или интегративными, а в некоторых случаях и метапредметными. </w:t>
      </w:r>
      <w:r w:rsidR="00FA0E09">
        <w:rPr>
          <w:rFonts w:ascii="Times New Roman" w:hAnsi="Times New Roman" w:cs="Times New Roman"/>
          <w:sz w:val="28"/>
          <w:szCs w:val="28"/>
        </w:rPr>
        <w:t xml:space="preserve"> </w:t>
      </w:r>
      <w:r w:rsidRPr="00BD7DFD">
        <w:rPr>
          <w:rFonts w:ascii="Times New Roman" w:hAnsi="Times New Roman" w:cs="Times New Roman"/>
          <w:sz w:val="28"/>
          <w:szCs w:val="28"/>
        </w:rPr>
        <w:t>Подобные темы мастер - классов в большей степени, чем узко предметные, способны вызвать интерес у аудитории, которая состоит из педагогов, преподающих различные дисциплины, а также у педагогических работников иных категорий.</w:t>
      </w:r>
    </w:p>
    <w:p w14:paraId="57B80290" w14:textId="76182300"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Одно из самых существенных отличий мастер-класса от учебного занятия состоит в том, что конкурсант обязан не только продемонстрировать какой-либо эффективный приём (элемент методики, способ, технологический подход) действования, творчески переосмысленный (возможно, и изобретённый) его автором, планомерная реализация которого приводит к положительному результату в достижении учебных, развивающих, воспитательных целей и в личностном развитии учащихся в практической совместной деятельности в образовательном процессе, но и (что не менее, а, вероятно, и более важно) прокомментировать с методической, технологической и</w:t>
      </w:r>
      <w:r w:rsidR="00EF0A0C">
        <w:rPr>
          <w:rFonts w:ascii="Times New Roman" w:hAnsi="Times New Roman" w:cs="Times New Roman"/>
          <w:sz w:val="28"/>
          <w:szCs w:val="28"/>
        </w:rPr>
        <w:t>,</w:t>
      </w:r>
      <w:r w:rsidRPr="00BD7DFD">
        <w:rPr>
          <w:rFonts w:ascii="Times New Roman" w:hAnsi="Times New Roman" w:cs="Times New Roman"/>
          <w:sz w:val="28"/>
          <w:szCs w:val="28"/>
        </w:rPr>
        <w:t xml:space="preserve"> желательно</w:t>
      </w:r>
      <w:r w:rsidR="00EF0A0C">
        <w:rPr>
          <w:rFonts w:ascii="Times New Roman" w:hAnsi="Times New Roman" w:cs="Times New Roman"/>
          <w:sz w:val="28"/>
          <w:szCs w:val="28"/>
        </w:rPr>
        <w:t>,</w:t>
      </w:r>
      <w:r w:rsidRPr="00BD7DFD">
        <w:rPr>
          <w:rFonts w:ascii="Times New Roman" w:hAnsi="Times New Roman" w:cs="Times New Roman"/>
          <w:sz w:val="28"/>
          <w:szCs w:val="28"/>
        </w:rPr>
        <w:t xml:space="preserve"> с методологической точек зрения, почему, для чего и как с большей пользой для обучаемого необходимо использовать демонстрируемый феномен в педагогической практике любым заинтересовавшимся учителем. При этом очень важно сослаться на концептуально-теоретические, методологические, историко-педагогические, методические и образовательно-технологические корни представляемого компонента образовательного события (в том числе и на наиболее авторитетные издания, в которых описывается пропагандируемое педагогом педагогическое явление, а также и авторов, активно исследующих и/ или использующих в практике подобное). Кроме того, обязательно следует подчеркнуть, что нового, собственно авторского (соавторского), привносит в практическом применении в предлагаемом вниманию слушателей (зрителей) элементе образовательного процесса учитель, дающий мастер-класс.</w:t>
      </w:r>
    </w:p>
    <w:p w14:paraId="494721DB" w14:textId="05391066"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С точки зрения организации материала </w:t>
      </w:r>
      <w:r w:rsidR="00EF0A0C">
        <w:rPr>
          <w:rFonts w:ascii="Times New Roman" w:hAnsi="Times New Roman" w:cs="Times New Roman"/>
          <w:sz w:val="28"/>
          <w:szCs w:val="28"/>
        </w:rPr>
        <w:t>м</w:t>
      </w:r>
      <w:r w:rsidRPr="00BD7DFD">
        <w:rPr>
          <w:rFonts w:ascii="Times New Roman" w:hAnsi="Times New Roman" w:cs="Times New Roman"/>
          <w:sz w:val="28"/>
          <w:szCs w:val="28"/>
        </w:rPr>
        <w:t>астер-класса (элемента содержания какого-либо учебного предмета, взятого автором для демонстрации своей педагогической идеи (приёма), с одной стороны, в сочетании с методическим (методологическим, технологическим) комментарием - с другой) можно наметить несколько основных композиционных форм его представления:</w:t>
      </w:r>
    </w:p>
    <w:p w14:paraId="48EABCB4"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Учитель может сначала представить слушателям элемент учебного занятия, в рамках которого присутствующие получат возможность явственно увидеть демонстрируемый автором мастер-класса приём (метод, </w:t>
      </w:r>
      <w:r w:rsidRPr="00BD7DFD">
        <w:rPr>
          <w:rFonts w:ascii="Times New Roman" w:hAnsi="Times New Roman" w:cs="Times New Roman"/>
          <w:sz w:val="28"/>
          <w:szCs w:val="28"/>
        </w:rPr>
        <w:lastRenderedPageBreak/>
        <w:t>способ), а затем дать развёрнутый комментарий, учитывая, в частности, следующее:</w:t>
      </w:r>
    </w:p>
    <w:p w14:paraId="70561FAD"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что, зачем (для чего) и как делалось;</w:t>
      </w:r>
    </w:p>
    <w:p w14:paraId="330A2B55"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кто и в какой форме предложил и успешно пользовался подобным;</w:t>
      </w:r>
    </w:p>
    <w:p w14:paraId="65ACD0F8" w14:textId="13F6302A"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-какие позитивные результаты (в том числе и степень эффективности)</w:t>
      </w:r>
      <w:r w:rsidR="00313E39">
        <w:rPr>
          <w:rFonts w:ascii="Times New Roman" w:hAnsi="Times New Roman" w:cs="Times New Roman"/>
          <w:sz w:val="28"/>
          <w:szCs w:val="28"/>
        </w:rPr>
        <w:t xml:space="preserve"> </w:t>
      </w:r>
      <w:r w:rsidRPr="00BD7DFD">
        <w:rPr>
          <w:rFonts w:ascii="Times New Roman" w:hAnsi="Times New Roman" w:cs="Times New Roman"/>
          <w:sz w:val="28"/>
          <w:szCs w:val="28"/>
        </w:rPr>
        <w:t>применённое дало в данном конкретном случае, а также может дать в случае системного использования в образовательной деятельности самим автором М-К и другими педагогами.</w:t>
      </w:r>
    </w:p>
    <w:p w14:paraId="31D99715"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В ходе проведения на мастер-классе элемента учебного занятия в те периоды времени, когда участники</w:t>
      </w:r>
      <w:r w:rsidR="00EC2CFA">
        <w:rPr>
          <w:rFonts w:ascii="Times New Roman" w:hAnsi="Times New Roman" w:cs="Times New Roman"/>
          <w:sz w:val="28"/>
          <w:szCs w:val="28"/>
        </w:rPr>
        <w:t xml:space="preserve"> </w:t>
      </w:r>
      <w:r w:rsidRPr="00BD7DFD">
        <w:rPr>
          <w:rFonts w:ascii="Times New Roman" w:hAnsi="Times New Roman" w:cs="Times New Roman"/>
          <w:sz w:val="28"/>
          <w:szCs w:val="28"/>
        </w:rPr>
        <w:t>-</w:t>
      </w:r>
      <w:r w:rsidR="00EC2CFA">
        <w:rPr>
          <w:rFonts w:ascii="Times New Roman" w:hAnsi="Times New Roman" w:cs="Times New Roman"/>
          <w:sz w:val="28"/>
          <w:szCs w:val="28"/>
        </w:rPr>
        <w:t xml:space="preserve"> </w:t>
      </w:r>
      <w:r w:rsidRPr="00BD7DFD">
        <w:rPr>
          <w:rFonts w:ascii="Times New Roman" w:hAnsi="Times New Roman" w:cs="Times New Roman"/>
          <w:sz w:val="28"/>
          <w:szCs w:val="28"/>
        </w:rPr>
        <w:t>«учащиеся» выполняют задания, предложенные для самостоятельной (в том числе, возможно, и групповой) работы, учитель должен активно взаимодействовать с остальными слушателями (с залом), предлагая им необходимые комментарии (в некоторых случаях какие- либо небольшие задания) методического, технологического или методологического характера.</w:t>
      </w:r>
    </w:p>
    <w:p w14:paraId="0385C412"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Педагог в ходе мастер-класса, проводя своеобразное учебное занятие, выполнив с «учащимися» то или иное действие, предложив им какое-либо задание, тут же комментирует для всех остальных слушателей, что и с какой целью делается и, возможно, к чему должно привести. Другими словами учитель предлагает пошаговое научно-методическое (и/или технолого-педагогическое, дидактическое, методологическое) пояснение своих действий и деятельности обучаемых.</w:t>
      </w:r>
    </w:p>
    <w:p w14:paraId="3DBF85EF"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 xml:space="preserve"> Учитель, проводя мастер-класс, может сначала предложить слушателям (зрителям) значимый комментарий, а затем провести ту часть, которая по форме будет близка импровизированному учебному занятию. Однако при этом следует помнить, что завершить мастер-класс всё же следует ещё одним комментарием и ответом на вопросы, если таковые появятся.</w:t>
      </w:r>
    </w:p>
    <w:p w14:paraId="513E9351"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подготовке и проведении мастер-класса его автору и тем, кто участвует в его планировании и создании модели этого педагогического события, обязательно нужно учитывать ещё одну важнейшую составляющую - риторическую. Помимо предлагаемого вниманию присутствующих и тем самым пропагандируемого приёма (способа, иного элемента методики и/или технологии и т.п.), а также зрелого научно корректного методически грамотного комментария, автор мастер-класса, рассматриваемый нами с позиции мастер в классе, должен продемонстрировать достойный уровень общей эрудиции и достаточно высокую степень профессиональной (в том числе и коммуникативной) культуры.</w:t>
      </w:r>
    </w:p>
    <w:p w14:paraId="1E55F482"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Учителю необходимо постоянно учиться. Учиться друг у друга. И лучшим побудителем для этого должен стать взаимообмен профессиональным опытом, взаимообучение, взаимосовершенствование своей преподавательской </w:t>
      </w:r>
      <w:r w:rsidRPr="00BD7DFD">
        <w:rPr>
          <w:rFonts w:ascii="Times New Roman" w:hAnsi="Times New Roman" w:cs="Times New Roman"/>
          <w:sz w:val="28"/>
          <w:szCs w:val="28"/>
        </w:rPr>
        <w:lastRenderedPageBreak/>
        <w:t>деятельности. Оптимальной формой на сегодняшний день как раз и является мастер-класс.</w:t>
      </w:r>
    </w:p>
    <w:p w14:paraId="6291D459"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Рекомендации по подготовке мастер-класса</w:t>
      </w:r>
    </w:p>
    <w:p w14:paraId="0F8C5238"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Выберите ведущую педагогическую идею, которую вы хотите проиллюстрировать на мастер-классе и свяжите ее с темой.</w:t>
      </w:r>
    </w:p>
    <w:p w14:paraId="153AF9CD"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Определите цели и задачи в связи с темой, которые вы хотите достигнуть на мастер-классе.</w:t>
      </w:r>
    </w:p>
    <w:p w14:paraId="128DDD94"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Придумайте проблему, вопрос, парадокс, вводящие в вашу тему занятия и представляющие интерес для «учащихся».</w:t>
      </w:r>
    </w:p>
    <w:p w14:paraId="677A41C4"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 xml:space="preserve"> Подберите технические средства (минимально) и различные формы работы к данным целям и задачам.</w:t>
      </w:r>
    </w:p>
    <w:p w14:paraId="5839F596"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 xml:space="preserve"> Придумайте неожиданные предметы или открытия в обычном удивительного, которые раскрывают ведущую педагогическую идею.</w:t>
      </w:r>
    </w:p>
    <w:p w14:paraId="428F5F39"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 xml:space="preserve"> Включите фантазию, придумайте интересный замысел мастер-класса.</w:t>
      </w:r>
    </w:p>
    <w:p w14:paraId="1144DE7C"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 xml:space="preserve"> Составьте подробный план мастер-класса.</w:t>
      </w:r>
    </w:p>
    <w:p w14:paraId="1A17E72F"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8.</w:t>
      </w:r>
      <w:r w:rsidRPr="00BD7DFD">
        <w:rPr>
          <w:rFonts w:ascii="Times New Roman" w:hAnsi="Times New Roman" w:cs="Times New Roman"/>
          <w:sz w:val="28"/>
          <w:szCs w:val="28"/>
        </w:rPr>
        <w:tab/>
        <w:t xml:space="preserve"> Тщательно проверьте технику и работу микрофонов перед началом мастер-класса.</w:t>
      </w:r>
    </w:p>
    <w:p w14:paraId="220CA907"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9.</w:t>
      </w:r>
      <w:r w:rsidRPr="00BD7DFD">
        <w:rPr>
          <w:rFonts w:ascii="Times New Roman" w:hAnsi="Times New Roman" w:cs="Times New Roman"/>
          <w:sz w:val="28"/>
          <w:szCs w:val="28"/>
        </w:rPr>
        <w:tab/>
        <w:t xml:space="preserve"> Расставьте стулья, столы и всё остальное так, как вам нужно.</w:t>
      </w:r>
    </w:p>
    <w:p w14:paraId="5ABD38CC"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10.</w:t>
      </w:r>
      <w:r w:rsidRPr="00BD7DFD">
        <w:rPr>
          <w:rFonts w:ascii="Times New Roman" w:hAnsi="Times New Roman" w:cs="Times New Roman"/>
          <w:sz w:val="28"/>
          <w:szCs w:val="28"/>
        </w:rPr>
        <w:tab/>
        <w:t xml:space="preserve"> Когда все готово — дайте команду организаторам, что можно начинать.</w:t>
      </w:r>
    </w:p>
    <w:p w14:paraId="2838E059"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Рекомендации по проведению мастер-класса.</w:t>
      </w:r>
    </w:p>
    <w:p w14:paraId="290381F0"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Старайтесь говорить не громко и не тихо, но внятно и с разными интонациями (не монотонно).</w:t>
      </w:r>
    </w:p>
    <w:p w14:paraId="069C923B"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Сами говорите только в микрофон и следите, чтобы ученики тоже давали ответы в микрофон, чтобы слышали все в зале. Контролируйте силу своего голоса и голоса учеников по звуку в колонках.</w:t>
      </w:r>
    </w:p>
    <w:p w14:paraId="3FA2A432"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Нельзя весь мастер-класс читать лекцию.</w:t>
      </w:r>
    </w:p>
    <w:p w14:paraId="5D81E5EF"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 xml:space="preserve"> Не превращайте мастер-класс только в игру. Одна форма работы на мастер-классе неприемлема.</w:t>
      </w:r>
    </w:p>
    <w:p w14:paraId="5B5EDE82"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 xml:space="preserve"> Проявляйте специфику предмета (иногда к концу мастер-класса зрителям и жюри не понятен предмет преподавания).</w:t>
      </w:r>
    </w:p>
    <w:p w14:paraId="618B1583" w14:textId="2304B7E0"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Задача — прояснить сложное, затронуть общечеловеческие ценности, проблемы, которые волнуют всех.</w:t>
      </w:r>
    </w:p>
    <w:p w14:paraId="2FC53F32" w14:textId="070EBFDB"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 xml:space="preserve"> Используйте новые информационные технологии</w:t>
      </w:r>
      <w:r w:rsidR="009350C7">
        <w:rPr>
          <w:rFonts w:ascii="Times New Roman" w:hAnsi="Times New Roman" w:cs="Times New Roman"/>
          <w:sz w:val="28"/>
          <w:szCs w:val="28"/>
        </w:rPr>
        <w:t>,</w:t>
      </w:r>
      <w:r w:rsidRPr="00BD7DFD">
        <w:rPr>
          <w:rFonts w:ascii="Times New Roman" w:hAnsi="Times New Roman" w:cs="Times New Roman"/>
          <w:sz w:val="28"/>
          <w:szCs w:val="28"/>
        </w:rPr>
        <w:t xml:space="preserve"> только если они органично входят в вашу идею мастер-класса.</w:t>
      </w:r>
    </w:p>
    <w:p w14:paraId="3D163DA0"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8.</w:t>
      </w:r>
      <w:r w:rsidRPr="00BD7DFD">
        <w:rPr>
          <w:rFonts w:ascii="Times New Roman" w:hAnsi="Times New Roman" w:cs="Times New Roman"/>
          <w:sz w:val="28"/>
          <w:szCs w:val="28"/>
        </w:rPr>
        <w:tab/>
        <w:t xml:space="preserve"> Здоровьесбережение должно стать не надуманным, а органичным элементом мастер-класса.</w:t>
      </w:r>
    </w:p>
    <w:p w14:paraId="19470283"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9.</w:t>
      </w:r>
      <w:r w:rsidRPr="00BD7DFD">
        <w:rPr>
          <w:rFonts w:ascii="Times New Roman" w:hAnsi="Times New Roman" w:cs="Times New Roman"/>
          <w:sz w:val="28"/>
          <w:szCs w:val="28"/>
        </w:rPr>
        <w:tab/>
        <w:t xml:space="preserve"> Не добивайтесь долго того ответа, который вам нужен. А если получили его раньше — не продолжайте двигаться в эту сторону.</w:t>
      </w:r>
    </w:p>
    <w:p w14:paraId="543817D5"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10.</w:t>
      </w:r>
      <w:r w:rsidRPr="00BD7DFD">
        <w:rPr>
          <w:rFonts w:ascii="Times New Roman" w:hAnsi="Times New Roman" w:cs="Times New Roman"/>
          <w:sz w:val="28"/>
          <w:szCs w:val="28"/>
        </w:rPr>
        <w:tab/>
        <w:t xml:space="preserve"> Старайтесь показывать не только себя, но и «учеников».</w:t>
      </w:r>
    </w:p>
    <w:p w14:paraId="06F721B8"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11.</w:t>
      </w:r>
      <w:r w:rsidRPr="00BD7DFD">
        <w:rPr>
          <w:rFonts w:ascii="Times New Roman" w:hAnsi="Times New Roman" w:cs="Times New Roman"/>
          <w:sz w:val="28"/>
          <w:szCs w:val="28"/>
        </w:rPr>
        <w:tab/>
        <w:t xml:space="preserve"> Не бойтесь задавать трудные вопросы.</w:t>
      </w:r>
    </w:p>
    <w:p w14:paraId="51D5536E"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12.</w:t>
      </w:r>
      <w:r w:rsidRPr="00BD7DFD">
        <w:rPr>
          <w:rFonts w:ascii="Times New Roman" w:hAnsi="Times New Roman" w:cs="Times New Roman"/>
          <w:sz w:val="28"/>
          <w:szCs w:val="28"/>
        </w:rPr>
        <w:tab/>
        <w:t xml:space="preserve"> Проведите в конце краткий анализ занятия с «учениками».</w:t>
      </w:r>
    </w:p>
    <w:p w14:paraId="7FEE76A7" w14:textId="68873470"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Требования к организации и проведению мастер-класса</w:t>
      </w:r>
      <w:r w:rsidR="00062ACF">
        <w:rPr>
          <w:rFonts w:ascii="Times New Roman" w:hAnsi="Times New Roman" w:cs="Times New Roman"/>
          <w:sz w:val="28"/>
          <w:szCs w:val="28"/>
        </w:rPr>
        <w:t>.</w:t>
      </w:r>
    </w:p>
    <w:p w14:paraId="7A4AE0BF" w14:textId="4754FC8B"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Мастер-класс как локальная технология трансляции педагогического опыта должен демонстрировать конкретный методический прием или метод, методику преподавания, технологию обучения и воспитания. </w:t>
      </w:r>
      <w:r w:rsidR="00CF0935">
        <w:rPr>
          <w:rFonts w:ascii="Times New Roman" w:hAnsi="Times New Roman" w:cs="Times New Roman"/>
          <w:sz w:val="28"/>
          <w:szCs w:val="28"/>
        </w:rPr>
        <w:t xml:space="preserve"> </w:t>
      </w:r>
      <w:r w:rsidRPr="00BD7DFD">
        <w:rPr>
          <w:rFonts w:ascii="Times New Roman" w:hAnsi="Times New Roman" w:cs="Times New Roman"/>
          <w:sz w:val="28"/>
          <w:szCs w:val="28"/>
        </w:rPr>
        <w:t xml:space="preserve"> </w:t>
      </w:r>
      <w:r w:rsidR="00062ACF">
        <w:rPr>
          <w:rFonts w:ascii="Times New Roman" w:hAnsi="Times New Roman" w:cs="Times New Roman"/>
          <w:sz w:val="28"/>
          <w:szCs w:val="28"/>
        </w:rPr>
        <w:t xml:space="preserve"> </w:t>
      </w:r>
    </w:p>
    <w:p w14:paraId="75FAD0D8"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 технологии проведения мастер-класса мы предлагаем использовать определенный алгоритм поиска решения педагогической проблемы.</w:t>
      </w:r>
    </w:p>
    <w:p w14:paraId="322AD6B2"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Алгоритм - это формализация технологического процесса в виде последовательности некоторых шагов, блоков деятельности, которые зависят от содержания педагогической проблемы, но имеют и общепедагогическую часть, определяемую общими способами деятельности. Примерный алгоритм проведения мастер-класса должен состоять из следующих компонентов: выделение проблемы - панель - объединение в группы для решения проблемы - работа с материалом - представление результатов работы - обсуждение и корректировка результатов работы.</w:t>
      </w:r>
    </w:p>
    <w:p w14:paraId="021170C9" w14:textId="20003FFC"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Панель - это этап актуализации знаний в данной проблемной плоскости. Он дает возможность всем желающим высказать свою точку зрения о проблеме, для решения которой и проводится мастер-класс. В ходе обмена мнениями у участников мастер-класса могут возникнуть мысли как в поддержку высказанных идей, так и в их опровержение. Тем самым происходит уточнение и корректировка формулировки проблемы мастер</w:t>
      </w:r>
      <w:r w:rsidR="00C6522F">
        <w:rPr>
          <w:rFonts w:ascii="Times New Roman" w:hAnsi="Times New Roman" w:cs="Times New Roman"/>
          <w:sz w:val="28"/>
          <w:szCs w:val="28"/>
        </w:rPr>
        <w:t xml:space="preserve"> </w:t>
      </w:r>
      <w:r w:rsidRPr="00BD7DFD">
        <w:rPr>
          <w:rFonts w:ascii="Times New Roman" w:hAnsi="Times New Roman" w:cs="Times New Roman"/>
          <w:sz w:val="28"/>
          <w:szCs w:val="28"/>
        </w:rPr>
        <w:t>- класса. Путь принятия какого-либо решения - работа с предложенными материалами:</w:t>
      </w:r>
      <w:r w:rsidR="00C6522F">
        <w:rPr>
          <w:rFonts w:ascii="Times New Roman" w:hAnsi="Times New Roman" w:cs="Times New Roman"/>
          <w:sz w:val="28"/>
          <w:szCs w:val="28"/>
        </w:rPr>
        <w:t xml:space="preserve"> </w:t>
      </w:r>
      <w:r w:rsidRPr="00BD7DFD">
        <w:rPr>
          <w:rFonts w:ascii="Times New Roman" w:hAnsi="Times New Roman" w:cs="Times New Roman"/>
          <w:sz w:val="28"/>
          <w:szCs w:val="28"/>
        </w:rPr>
        <w:t>текстом, литературой, документами, красками, звуками,</w:t>
      </w:r>
      <w:r w:rsidR="00C6522F">
        <w:rPr>
          <w:rFonts w:ascii="Times New Roman" w:hAnsi="Times New Roman" w:cs="Times New Roman"/>
          <w:sz w:val="28"/>
          <w:szCs w:val="28"/>
        </w:rPr>
        <w:t xml:space="preserve"> </w:t>
      </w:r>
      <w:r w:rsidRPr="00BD7DFD">
        <w:rPr>
          <w:rFonts w:ascii="Times New Roman" w:hAnsi="Times New Roman" w:cs="Times New Roman"/>
          <w:sz w:val="28"/>
          <w:szCs w:val="28"/>
        </w:rPr>
        <w:t>природным материалом, моделями, схемами и т.д. Этот этап можно назвать «деконструкцией»: происходит превращение материала в «хаос», смешение явлений, слов, событий, вычленение необходимой информации. Затем последует «реконструкция» - создание своего текста, рисунка, модели, схемы, закона, мира.</w:t>
      </w:r>
    </w:p>
    <w:p w14:paraId="6E103888" w14:textId="77777777" w:rsidR="00FB11B4"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Итак, панель, слово Мастера, актуализирующее деятельность участников по определению пути решения педагогической проблемы, работа с материалами — всё это дает возможность подготовиться к представлению результатов работы. </w:t>
      </w:r>
    </w:p>
    <w:p w14:paraId="72206DF6" w14:textId="12465AE5"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Следующим шагом должно быть их обсуждение, а затем корректировка собственного решения поставленной педагогической задачи с вариантами,</w:t>
      </w:r>
      <w:r w:rsidR="00FB11B4">
        <w:rPr>
          <w:rFonts w:ascii="Times New Roman" w:hAnsi="Times New Roman" w:cs="Times New Roman"/>
          <w:sz w:val="28"/>
          <w:szCs w:val="28"/>
        </w:rPr>
        <w:t xml:space="preserve"> </w:t>
      </w:r>
      <w:r w:rsidRPr="00BD7DFD">
        <w:rPr>
          <w:rFonts w:ascii="Times New Roman" w:hAnsi="Times New Roman" w:cs="Times New Roman"/>
          <w:sz w:val="28"/>
          <w:szCs w:val="28"/>
        </w:rPr>
        <w:t>предложенными</w:t>
      </w:r>
      <w:r w:rsidRPr="00BD7DFD">
        <w:rPr>
          <w:rFonts w:ascii="Times New Roman" w:hAnsi="Times New Roman" w:cs="Times New Roman"/>
          <w:sz w:val="28"/>
          <w:szCs w:val="28"/>
        </w:rPr>
        <w:tab/>
        <w:t>коллегами.</w:t>
      </w:r>
    </w:p>
    <w:p w14:paraId="6127773F" w14:textId="77777777"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Мастер-класс - это оригинальный способ организации деятельности педагогов в составе малой группы (7-15 участников) при участии Мастера, инициирующего поисковый, творческий, самостоятельный характер деятельности участников.</w:t>
      </w:r>
    </w:p>
    <w:p w14:paraId="753780B0" w14:textId="7004857E" w:rsidR="00703BAD" w:rsidRPr="00BD7DFD" w:rsidRDefault="00703BA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Основными элементами технологии проведения мастер-класса,</w:t>
      </w:r>
      <w:r w:rsidR="00FB11B4">
        <w:rPr>
          <w:rFonts w:ascii="Times New Roman" w:hAnsi="Times New Roman" w:cs="Times New Roman"/>
          <w:sz w:val="28"/>
          <w:szCs w:val="28"/>
        </w:rPr>
        <w:t xml:space="preserve"> </w:t>
      </w:r>
      <w:r w:rsidRPr="00BD7DFD">
        <w:rPr>
          <w:rFonts w:ascii="Times New Roman" w:hAnsi="Times New Roman" w:cs="Times New Roman"/>
          <w:sz w:val="28"/>
          <w:szCs w:val="28"/>
        </w:rPr>
        <w:t>методическими приёмами являются индукция, самоконструкция,</w:t>
      </w:r>
      <w:r w:rsidR="00D37E11" w:rsidRPr="00BD7DFD">
        <w:rPr>
          <w:rFonts w:ascii="Times New Roman" w:hAnsi="Times New Roman" w:cs="Times New Roman"/>
          <w:sz w:val="28"/>
          <w:szCs w:val="28"/>
        </w:rPr>
        <w:t xml:space="preserve"> социоконструкция, афиширование, разрыв, творческое конструирование знания рефлексия. </w:t>
      </w:r>
    </w:p>
    <w:p w14:paraId="6D50D499" w14:textId="20B69BC0"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Индукция. Системообразующим элементом мастер-класса является проблемная ситуация - начало, мотивирующее творческую деятельность каждого. Это может быть задание вокруг слова, предмета, рисунка, воспоминания - чаще всего неожиданное для участников, в чём-то загадочное и</w:t>
      </w:r>
      <w:r w:rsidR="00D01B5B">
        <w:rPr>
          <w:rFonts w:ascii="Times New Roman" w:hAnsi="Times New Roman" w:cs="Times New Roman"/>
          <w:sz w:val="28"/>
          <w:szCs w:val="28"/>
        </w:rPr>
        <w:t xml:space="preserve">, </w:t>
      </w:r>
      <w:r w:rsidRPr="00BD7DFD">
        <w:rPr>
          <w:rFonts w:ascii="Times New Roman" w:hAnsi="Times New Roman" w:cs="Times New Roman"/>
          <w:sz w:val="28"/>
          <w:szCs w:val="28"/>
        </w:rPr>
        <w:t>обязательно</w:t>
      </w:r>
      <w:r w:rsidR="00D01B5B">
        <w:rPr>
          <w:rFonts w:ascii="Times New Roman" w:hAnsi="Times New Roman" w:cs="Times New Roman"/>
          <w:sz w:val="28"/>
          <w:szCs w:val="28"/>
        </w:rPr>
        <w:t xml:space="preserve">, </w:t>
      </w:r>
      <w:r w:rsidRPr="00BD7DFD">
        <w:rPr>
          <w:rFonts w:ascii="Times New Roman" w:hAnsi="Times New Roman" w:cs="Times New Roman"/>
          <w:sz w:val="28"/>
          <w:szCs w:val="28"/>
        </w:rPr>
        <w:t>личностное.</w:t>
      </w:r>
    </w:p>
    <w:p w14:paraId="50F8EABE" w14:textId="6AFBB82C"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Проблемная ситуация характеризует определённое состояние субъекта (участника), возникающее в процессе выполнения такого задания, которое требует открытия (усвоения) новых знаний о предмете, способе или условиях выполнения действий. Вопрос должен занимать, волновать ум исследователя, быть в круге его интересов; представить это неизвестное, показать необходимость работы с ним; определить круг средств, объектов, которые позволят начать работу и через период незнания прийти к открытию; присоединить к имеющемуся знанию новое и поставить иные проблемы для исследования. Такая проблемная ситуация в технологии мастерских</w:t>
      </w:r>
      <w:r w:rsidR="00811091">
        <w:rPr>
          <w:rFonts w:ascii="Times New Roman" w:hAnsi="Times New Roman" w:cs="Times New Roman"/>
          <w:sz w:val="28"/>
          <w:szCs w:val="28"/>
        </w:rPr>
        <w:t xml:space="preserve"> </w:t>
      </w:r>
      <w:r w:rsidRPr="00BD7DFD">
        <w:rPr>
          <w:rFonts w:ascii="Times New Roman" w:hAnsi="Times New Roman" w:cs="Times New Roman"/>
          <w:sz w:val="28"/>
          <w:szCs w:val="28"/>
        </w:rPr>
        <w:t>называется</w:t>
      </w:r>
      <w:r w:rsidR="00811091">
        <w:rPr>
          <w:rFonts w:ascii="Times New Roman" w:hAnsi="Times New Roman" w:cs="Times New Roman"/>
          <w:sz w:val="28"/>
          <w:szCs w:val="28"/>
        </w:rPr>
        <w:t xml:space="preserve"> </w:t>
      </w:r>
      <w:r w:rsidRPr="00BD7DFD">
        <w:rPr>
          <w:rFonts w:ascii="Times New Roman" w:hAnsi="Times New Roman" w:cs="Times New Roman"/>
          <w:sz w:val="28"/>
          <w:szCs w:val="28"/>
        </w:rPr>
        <w:t>индуктором</w:t>
      </w:r>
      <w:r w:rsidR="00811091">
        <w:rPr>
          <w:rFonts w:ascii="Times New Roman" w:hAnsi="Times New Roman" w:cs="Times New Roman"/>
          <w:sz w:val="28"/>
          <w:szCs w:val="28"/>
        </w:rPr>
        <w:t xml:space="preserve"> </w:t>
      </w:r>
      <w:r w:rsidRPr="00BD7DFD">
        <w:rPr>
          <w:rFonts w:ascii="Times New Roman" w:hAnsi="Times New Roman" w:cs="Times New Roman"/>
          <w:sz w:val="28"/>
          <w:szCs w:val="28"/>
        </w:rPr>
        <w:t>(индукцией).</w:t>
      </w:r>
    </w:p>
    <w:p w14:paraId="785249EB" w14:textId="77777777"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Составляя индуктор, надо соотнести его с чувствами, мыслями, эмоциями, которые он может вызвать у участников.</w:t>
      </w:r>
    </w:p>
    <w:p w14:paraId="07EAC6D8" w14:textId="6E5BAFFE"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Индуктор должен настраивать личность на саморазвитие. Если у педагога вообще нет потребности в развитии, то одного индуктора недостаточно, нужна серия мотивационных приемов мастерских по формированию данной потребности. Существуют и другие, не менее значимые потребности: быть личностью, потребность в самоутверждении, общении, самовыражении, эмоциональном насыщении, свободе, эмоциональном контакте и др. Мастер в процессе мастер-класса должен стремиться реализовать все эти потребности, но приоритет отдаётся развитию</w:t>
      </w:r>
      <w:r w:rsidR="001667C2">
        <w:rPr>
          <w:rFonts w:ascii="Times New Roman" w:hAnsi="Times New Roman" w:cs="Times New Roman"/>
          <w:sz w:val="28"/>
          <w:szCs w:val="28"/>
        </w:rPr>
        <w:t xml:space="preserve"> </w:t>
      </w:r>
      <w:r w:rsidRPr="00BD7DFD">
        <w:rPr>
          <w:rFonts w:ascii="Times New Roman" w:hAnsi="Times New Roman" w:cs="Times New Roman"/>
          <w:sz w:val="28"/>
          <w:szCs w:val="28"/>
        </w:rPr>
        <w:t>потребности</w:t>
      </w:r>
      <w:r w:rsidR="001667C2">
        <w:rPr>
          <w:rFonts w:ascii="Times New Roman" w:hAnsi="Times New Roman" w:cs="Times New Roman"/>
          <w:sz w:val="28"/>
          <w:szCs w:val="28"/>
        </w:rPr>
        <w:t xml:space="preserve"> </w:t>
      </w:r>
      <w:r w:rsidRPr="00BD7DFD">
        <w:rPr>
          <w:rFonts w:ascii="Times New Roman" w:hAnsi="Times New Roman" w:cs="Times New Roman"/>
          <w:sz w:val="28"/>
          <w:szCs w:val="28"/>
        </w:rPr>
        <w:t>саморазвития.</w:t>
      </w:r>
    </w:p>
    <w:p w14:paraId="54DAF35B" w14:textId="77777777"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Если подобного интереса нет, Мастеру необходимо направить действия на создание мотива, на обозначение цели и на то, чтобы участники сами открыли, что эта цель для них достижима. Осознание возможности решения проблемы - необходимое средство для стимулирования интереса.</w:t>
      </w:r>
    </w:p>
    <w:p w14:paraId="6EB6CE4F" w14:textId="77777777"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Самоконструкция - это индивидуальное создание гипотезы, решения, текста, рисунка, проекта.</w:t>
      </w:r>
    </w:p>
    <w:p w14:paraId="7615AE3F" w14:textId="77777777" w:rsidR="00D37E11" w:rsidRPr="00BD7DFD" w:rsidRDefault="00D37E11"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Социоконструкция. Важнейший элемент технологии мастер-класса - групповая работа (малые группы могут определяться Мастером, образовываться стихийно, по инициативе участников). Мастер может корректировать состав групп, регулируя равновесие методического мастерства и психологических качеств участников (экстра- и интравертность, тип мышления, эмоциональность, лидерство и др.). Мастер разбивает задание на </w:t>
      </w:r>
      <w:r w:rsidRPr="00BD7DFD">
        <w:rPr>
          <w:rFonts w:ascii="Times New Roman" w:hAnsi="Times New Roman" w:cs="Times New Roman"/>
          <w:sz w:val="28"/>
          <w:szCs w:val="28"/>
        </w:rPr>
        <w:lastRenderedPageBreak/>
        <w:t>ряд задач. Группам предстоит придумать способ их решения. Причём участники свободны в выборе метода, темпа работы, пути поиска. Каждому предоставлена независимость в выборе пути поиска решения, дано право на ошибку и на внесение корректив. Построение, создание результата группой и есть социоконструкция.</w:t>
      </w:r>
    </w:p>
    <w:p w14:paraId="38CAA956" w14:textId="77777777"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Социализация. Всякая деятельность в группе представляет сопоставление, сверку, оценку, коррекцию окружающими его индивидуальных качеств, иными словами, социальную пробу, социализацию.</w:t>
      </w:r>
    </w:p>
    <w:p w14:paraId="51CF2B39" w14:textId="77777777"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Когда группа выступает с отчётом о выполнении задачи, важно, чтобы в отчёте были задействованы все. Это позволяет использовать уникальные способности всех участников мастер-класса, даёт им возможность самореализоваться, что позволяет учесть и включить в работу различные способы познания каждого педагога.</w:t>
      </w:r>
    </w:p>
    <w:p w14:paraId="13BA0187" w14:textId="77777777"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Афиширование - представление результатов деятельности участников мастер-класса и Мастера (текстов, рисунков, схем, проектов, решений и др.) и ознакомление с ними.</w:t>
      </w:r>
    </w:p>
    <w:p w14:paraId="61D94705" w14:textId="77777777"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Разрыв. Ближе всего отражают смысл этого понятия слова «озарение», «инсайт», «понимание». Понимание различное: себя, других, приема, метода, технологии. Разрыв — это внутреннее осознание участником мастер-класса неполноты или несоответствия старого знания новому, внутренний эмоциональный конфликт, подвигающий к углублению в проблему, к поиску ответа, к сверке нового знания с информационным источником. Это то, что в других формах трансляции педагогического опыта преподносится учителю, а здесь он запрашивает сам, ищет самостоятельно, иногда с помощью Мастера, коллеги, участника мастер-класса. Такой же процесс можно наблюдать в лабораториях учёных, исследователей, когда длительный поиск приводит их не только к накоплению информации по изучаемому вопросу, но и к иному пониманию, а порой и к разрыву со старой теорией, старым обоснованием.</w:t>
      </w:r>
    </w:p>
    <w:p w14:paraId="678686BF" w14:textId="51678E4E"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Рефлексия</w:t>
      </w:r>
      <w:r w:rsidR="00885131">
        <w:rPr>
          <w:rFonts w:ascii="Times New Roman" w:hAnsi="Times New Roman" w:cs="Times New Roman"/>
          <w:sz w:val="28"/>
          <w:szCs w:val="28"/>
        </w:rPr>
        <w:t xml:space="preserve"> - </w:t>
      </w:r>
      <w:r w:rsidRPr="00BD7DFD">
        <w:rPr>
          <w:rFonts w:ascii="Times New Roman" w:hAnsi="Times New Roman" w:cs="Times New Roman"/>
          <w:sz w:val="28"/>
          <w:szCs w:val="28"/>
        </w:rPr>
        <w:t>последний и обязательный этап</w:t>
      </w:r>
      <w:r w:rsidR="00885131">
        <w:rPr>
          <w:rFonts w:ascii="Times New Roman" w:hAnsi="Times New Roman" w:cs="Times New Roman"/>
          <w:sz w:val="28"/>
          <w:szCs w:val="28"/>
        </w:rPr>
        <w:t xml:space="preserve"> - </w:t>
      </w:r>
      <w:r w:rsidRPr="00BD7DFD">
        <w:rPr>
          <w:rFonts w:ascii="Times New Roman" w:hAnsi="Times New Roman" w:cs="Times New Roman"/>
          <w:sz w:val="28"/>
          <w:szCs w:val="28"/>
        </w:rPr>
        <w:t>отражение чувств, ощущений, возникших у участников в ходе мастер-класса. Это богатейший материал для рефлексии самого Мастера, для усовершенствования им конструкции мастер-класса, для дальнейшей работы.</w:t>
      </w:r>
    </w:p>
    <w:p w14:paraId="3727D108" w14:textId="6E39259F" w:rsidR="00C25A93" w:rsidRPr="00BD7DFD" w:rsidRDefault="00C25A9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подготовке и проведении мастер-класса важно не только придерживаться описанно</w:t>
      </w:r>
      <w:r w:rsidR="005049C3">
        <w:rPr>
          <w:rFonts w:ascii="Times New Roman" w:hAnsi="Times New Roman" w:cs="Times New Roman"/>
          <w:sz w:val="28"/>
          <w:szCs w:val="28"/>
        </w:rPr>
        <w:t>го</w:t>
      </w:r>
      <w:r w:rsidRPr="00BD7DFD">
        <w:rPr>
          <w:rFonts w:ascii="Times New Roman" w:hAnsi="Times New Roman" w:cs="Times New Roman"/>
          <w:sz w:val="28"/>
          <w:szCs w:val="28"/>
        </w:rPr>
        <w:t xml:space="preserve"> алгоритм</w:t>
      </w:r>
      <w:r w:rsidR="005049C3">
        <w:rPr>
          <w:rFonts w:ascii="Times New Roman" w:hAnsi="Times New Roman" w:cs="Times New Roman"/>
          <w:sz w:val="28"/>
          <w:szCs w:val="28"/>
        </w:rPr>
        <w:t>а</w:t>
      </w:r>
      <w:r w:rsidRPr="00BD7DFD">
        <w:rPr>
          <w:rFonts w:ascii="Times New Roman" w:hAnsi="Times New Roman" w:cs="Times New Roman"/>
          <w:sz w:val="28"/>
          <w:szCs w:val="28"/>
        </w:rPr>
        <w:t>, но и правильно определить собственную позицию Мастера. Позиция Мастера - это, прежде всего, позиция консультанта и советчика, помогающего организовать учебную работу, осмыслить наличие продвижения в освоении способов деятельности.</w:t>
      </w:r>
    </w:p>
    <w:p w14:paraId="0D8AFF25" w14:textId="68D41D8D"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Проводя мастер-класс, Мастер никогда не стремится просто передать знания. Он старается задействовать участников в процесс, сделать их активными, разбудить в них то, что скрыто даже для них самих, понять и устранить то, что ему мешает в саморазвитии. Все задания Мастера и его </w:t>
      </w:r>
      <w:r w:rsidRPr="00BD7DFD">
        <w:rPr>
          <w:rFonts w:ascii="Times New Roman" w:hAnsi="Times New Roman" w:cs="Times New Roman"/>
          <w:sz w:val="28"/>
          <w:szCs w:val="28"/>
        </w:rPr>
        <w:lastRenderedPageBreak/>
        <w:t>действия направлены на то, чтобы подключить воображение участников, создать такую атмосферу, чтобы они проявили себя как творцы. Это мягкое, демократичное,</w:t>
      </w:r>
      <w:r w:rsidRPr="00BD7DFD">
        <w:rPr>
          <w:rFonts w:ascii="Times New Roman" w:hAnsi="Times New Roman" w:cs="Times New Roman"/>
          <w:sz w:val="28"/>
          <w:szCs w:val="28"/>
        </w:rPr>
        <w:tab/>
        <w:t>незаметное руководство</w:t>
      </w:r>
      <w:r w:rsidR="00BB6808">
        <w:rPr>
          <w:rFonts w:ascii="Times New Roman" w:hAnsi="Times New Roman" w:cs="Times New Roman"/>
          <w:sz w:val="28"/>
          <w:szCs w:val="28"/>
        </w:rPr>
        <w:t xml:space="preserve"> </w:t>
      </w:r>
      <w:r w:rsidRPr="00BD7DFD">
        <w:rPr>
          <w:rFonts w:ascii="Times New Roman" w:hAnsi="Times New Roman" w:cs="Times New Roman"/>
          <w:sz w:val="28"/>
          <w:szCs w:val="28"/>
        </w:rPr>
        <w:t>деятельностью.</w:t>
      </w:r>
    </w:p>
    <w:p w14:paraId="286ADCC0" w14:textId="7777777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 создаёт атмосферу открытости, доброжелательности, сотворчества в общении.</w:t>
      </w:r>
    </w:p>
    <w:p w14:paraId="26A36EF8" w14:textId="7777777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 работает вместе со всеми, мастер равен участнику мастер-класса в поиске знаний и способов деятельности.</w:t>
      </w:r>
    </w:p>
    <w:p w14:paraId="66E4E2EE" w14:textId="7E212AAE"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Мастер исключает официальное оценивание работы участников мастер- класса, но через социализацию, афиширование работ дает возможность для самооценки</w:t>
      </w:r>
      <w:r w:rsidR="00532C84">
        <w:rPr>
          <w:rFonts w:ascii="Times New Roman" w:hAnsi="Times New Roman" w:cs="Times New Roman"/>
          <w:sz w:val="28"/>
          <w:szCs w:val="28"/>
        </w:rPr>
        <w:t xml:space="preserve"> </w:t>
      </w:r>
      <w:r w:rsidRPr="00BD7DFD">
        <w:rPr>
          <w:rFonts w:ascii="Times New Roman" w:hAnsi="Times New Roman" w:cs="Times New Roman"/>
          <w:sz w:val="28"/>
          <w:szCs w:val="28"/>
        </w:rPr>
        <w:tab/>
        <w:t>педагога,</w:t>
      </w:r>
      <w:r w:rsidRPr="00BD7DFD">
        <w:rPr>
          <w:rFonts w:ascii="Times New Roman" w:hAnsi="Times New Roman" w:cs="Times New Roman"/>
          <w:sz w:val="28"/>
          <w:szCs w:val="28"/>
        </w:rPr>
        <w:tab/>
        <w:t>его</w:t>
      </w:r>
      <w:r w:rsidRPr="00BD7DFD">
        <w:rPr>
          <w:rFonts w:ascii="Times New Roman" w:hAnsi="Times New Roman" w:cs="Times New Roman"/>
          <w:sz w:val="28"/>
          <w:szCs w:val="28"/>
        </w:rPr>
        <w:tab/>
        <w:t>самокоррекции.</w:t>
      </w:r>
    </w:p>
    <w:p w14:paraId="75E29F32" w14:textId="3D02D912" w:rsidR="00D534B8" w:rsidRPr="00BD7DFD" w:rsidRDefault="00D534B8" w:rsidP="00A5381C">
      <w:pPr>
        <w:spacing w:after="0"/>
        <w:ind w:firstLine="709"/>
        <w:jc w:val="both"/>
        <w:rPr>
          <w:rFonts w:ascii="Times New Roman" w:hAnsi="Times New Roman" w:cs="Times New Roman"/>
          <w:sz w:val="28"/>
          <w:szCs w:val="28"/>
        </w:rPr>
      </w:pPr>
      <w:r w:rsidRPr="00BD7DFD">
        <w:rPr>
          <w:rFonts w:ascii="Times New Roman" w:hAnsi="Times New Roman" w:cs="Times New Roman"/>
          <w:sz w:val="28"/>
          <w:szCs w:val="28"/>
        </w:rPr>
        <w:t>Во взаимоотношениях с коллегами Мастер должен применять определённый стиль, про</w:t>
      </w:r>
      <w:r w:rsidR="00CF2A4B">
        <w:rPr>
          <w:rFonts w:ascii="Times New Roman" w:hAnsi="Times New Roman" w:cs="Times New Roman"/>
          <w:sz w:val="28"/>
          <w:szCs w:val="28"/>
        </w:rPr>
        <w:t xml:space="preserve">являя свои личностные качества: </w:t>
      </w:r>
      <w:r w:rsidRPr="00BD7DFD">
        <w:rPr>
          <w:rFonts w:ascii="Times New Roman" w:hAnsi="Times New Roman" w:cs="Times New Roman"/>
          <w:sz w:val="28"/>
          <w:szCs w:val="28"/>
        </w:rPr>
        <w:t>коммуникативность,</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общекультурное развитие, интеллигентность, взгляды, убеждения, мировоззрение, характер, волю, темперамент и др. Авторские технологии, представляемые в рамках мастер-класса</w:t>
      </w:r>
      <w:r w:rsidR="00532C84">
        <w:rPr>
          <w:rFonts w:ascii="Times New Roman" w:hAnsi="Times New Roman" w:cs="Times New Roman"/>
          <w:sz w:val="28"/>
          <w:szCs w:val="28"/>
        </w:rPr>
        <w:t>,</w:t>
      </w:r>
      <w:r w:rsidRPr="00BD7DFD">
        <w:rPr>
          <w:rFonts w:ascii="Times New Roman" w:hAnsi="Times New Roman" w:cs="Times New Roman"/>
          <w:sz w:val="28"/>
          <w:szCs w:val="28"/>
        </w:rPr>
        <w:t xml:space="preserve"> не обладают свойством фотографической воспроизводимости</w:t>
      </w:r>
      <w:r w:rsidR="00532C84">
        <w:rPr>
          <w:rFonts w:ascii="Times New Roman" w:hAnsi="Times New Roman" w:cs="Times New Roman"/>
          <w:sz w:val="28"/>
          <w:szCs w:val="28"/>
        </w:rPr>
        <w:t>,</w:t>
      </w:r>
      <w:r w:rsidRPr="00BD7DFD">
        <w:rPr>
          <w:rFonts w:ascii="Times New Roman" w:hAnsi="Times New Roman" w:cs="Times New Roman"/>
          <w:sz w:val="28"/>
          <w:szCs w:val="28"/>
        </w:rPr>
        <w:t xml:space="preserve"> однако каждая из них несёт идейный заряд, обладает множеством воспроизводимых деталей, приемов, элементов учительского мастерства.</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Эта личностно-процессуальная, аффективная инфраструктура авторской технологии очень трудно фиксируется на бумаге, но она передаётся</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путём примера, подражания через:</w:t>
      </w:r>
    </w:p>
    <w:p w14:paraId="12024019" w14:textId="7777777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речь и голос</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(тон, сила, выразительность, дикция, интонация, техника речи);</w:t>
      </w:r>
    </w:p>
    <w:p w14:paraId="7B61A72A" w14:textId="25C705C0"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мимик</w:t>
      </w:r>
      <w:r w:rsidR="00532C84">
        <w:rPr>
          <w:rFonts w:ascii="Times New Roman" w:hAnsi="Times New Roman" w:cs="Times New Roman"/>
          <w:sz w:val="28"/>
          <w:szCs w:val="28"/>
        </w:rPr>
        <w:t>а</w:t>
      </w:r>
      <w:r w:rsidRPr="00BD7DFD">
        <w:rPr>
          <w:rFonts w:ascii="Times New Roman" w:hAnsi="Times New Roman" w:cs="Times New Roman"/>
          <w:sz w:val="28"/>
          <w:szCs w:val="28"/>
        </w:rPr>
        <w:t>, жест, управление эмоциями, чтение эмоционального состояния на лице;</w:t>
      </w:r>
    </w:p>
    <w:p w14:paraId="6C56FD47" w14:textId="76D664CC"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пантомимик</w:t>
      </w:r>
      <w:r w:rsidR="00532C84">
        <w:rPr>
          <w:rFonts w:ascii="Times New Roman" w:hAnsi="Times New Roman" w:cs="Times New Roman"/>
          <w:sz w:val="28"/>
          <w:szCs w:val="28"/>
        </w:rPr>
        <w:t>а</w:t>
      </w:r>
      <w:r w:rsidRPr="00BD7DFD">
        <w:rPr>
          <w:rFonts w:ascii="Times New Roman" w:hAnsi="Times New Roman" w:cs="Times New Roman"/>
          <w:sz w:val="28"/>
          <w:szCs w:val="28"/>
        </w:rPr>
        <w:t xml:space="preserve"> (осанка; умение стоять, сидеть; наблюдение за поведением участников);</w:t>
      </w:r>
    </w:p>
    <w:p w14:paraId="603F72EB" w14:textId="7777777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умение сосредоточиться на предмете разговора, владение мнемотехникой, аутогенной тренировкой, отсутствие скованности;</w:t>
      </w:r>
    </w:p>
    <w:p w14:paraId="185E7203" w14:textId="6F5DD29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искусство общения:</w:t>
      </w:r>
      <w:r w:rsidR="00532C84">
        <w:rPr>
          <w:rFonts w:ascii="Times New Roman" w:hAnsi="Times New Roman" w:cs="Times New Roman"/>
          <w:sz w:val="28"/>
          <w:szCs w:val="28"/>
        </w:rPr>
        <w:t xml:space="preserve"> </w:t>
      </w:r>
      <w:r w:rsidRPr="00BD7DFD">
        <w:rPr>
          <w:rFonts w:ascii="Times New Roman" w:hAnsi="Times New Roman" w:cs="Times New Roman"/>
          <w:sz w:val="28"/>
          <w:szCs w:val="28"/>
        </w:rPr>
        <w:t>психологическая избирательность,</w:t>
      </w:r>
      <w:r w:rsidR="00532C84">
        <w:rPr>
          <w:rFonts w:ascii="Times New Roman" w:hAnsi="Times New Roman" w:cs="Times New Roman"/>
          <w:sz w:val="28"/>
          <w:szCs w:val="28"/>
        </w:rPr>
        <w:t xml:space="preserve"> </w:t>
      </w:r>
      <w:r w:rsidRPr="00BD7DFD">
        <w:rPr>
          <w:rFonts w:ascii="Times New Roman" w:hAnsi="Times New Roman" w:cs="Times New Roman"/>
          <w:sz w:val="28"/>
          <w:szCs w:val="28"/>
        </w:rPr>
        <w:t>способно</w:t>
      </w:r>
      <w:r w:rsidR="00CF2A4B">
        <w:rPr>
          <w:rFonts w:ascii="Times New Roman" w:hAnsi="Times New Roman" w:cs="Times New Roman"/>
          <w:sz w:val="28"/>
          <w:szCs w:val="28"/>
        </w:rPr>
        <w:t>сть к педагогическому вниманию;</w:t>
      </w:r>
    </w:p>
    <w:p w14:paraId="7A48980E" w14:textId="72B7884D"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педагогическ</w:t>
      </w:r>
      <w:r w:rsidR="00532C84">
        <w:rPr>
          <w:rFonts w:ascii="Times New Roman" w:hAnsi="Times New Roman" w:cs="Times New Roman"/>
          <w:sz w:val="28"/>
          <w:szCs w:val="28"/>
        </w:rPr>
        <w:t>ая</w:t>
      </w:r>
      <w:r w:rsidRPr="00BD7DFD">
        <w:rPr>
          <w:rFonts w:ascii="Times New Roman" w:hAnsi="Times New Roman" w:cs="Times New Roman"/>
          <w:sz w:val="28"/>
          <w:szCs w:val="28"/>
        </w:rPr>
        <w:t xml:space="preserve"> импровизаци</w:t>
      </w:r>
      <w:r w:rsidR="00532C84">
        <w:rPr>
          <w:rFonts w:ascii="Times New Roman" w:hAnsi="Times New Roman" w:cs="Times New Roman"/>
          <w:sz w:val="28"/>
          <w:szCs w:val="28"/>
        </w:rPr>
        <w:t>я</w:t>
      </w:r>
      <w:r w:rsidRPr="00BD7DFD">
        <w:rPr>
          <w:rFonts w:ascii="Times New Roman" w:hAnsi="Times New Roman" w:cs="Times New Roman"/>
          <w:sz w:val="28"/>
          <w:szCs w:val="28"/>
        </w:rPr>
        <w:t>: умение работать по плану «в</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голове»,</w:t>
      </w:r>
      <w:r w:rsidR="00532C84">
        <w:rPr>
          <w:rFonts w:ascii="Times New Roman" w:hAnsi="Times New Roman" w:cs="Times New Roman"/>
          <w:sz w:val="28"/>
          <w:szCs w:val="28"/>
        </w:rPr>
        <w:t xml:space="preserve"> </w:t>
      </w:r>
      <w:r w:rsidRPr="00BD7DFD">
        <w:rPr>
          <w:rFonts w:ascii="Times New Roman" w:hAnsi="Times New Roman" w:cs="Times New Roman"/>
          <w:sz w:val="28"/>
          <w:szCs w:val="28"/>
        </w:rPr>
        <w:t>привлекать личный опыт, управлять незапланированными</w:t>
      </w:r>
      <w:r w:rsidR="00CF2A4B">
        <w:rPr>
          <w:rFonts w:ascii="Times New Roman" w:hAnsi="Times New Roman" w:cs="Times New Roman"/>
          <w:sz w:val="28"/>
          <w:szCs w:val="28"/>
        </w:rPr>
        <w:t xml:space="preserve"> </w:t>
      </w:r>
      <w:r w:rsidRPr="00BD7DFD">
        <w:rPr>
          <w:rFonts w:ascii="Times New Roman" w:hAnsi="Times New Roman" w:cs="Times New Roman"/>
          <w:sz w:val="28"/>
          <w:szCs w:val="28"/>
        </w:rPr>
        <w:t>ситуациями;</w:t>
      </w:r>
    </w:p>
    <w:p w14:paraId="4DFE4F6A" w14:textId="25AA53AF"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психологическ</w:t>
      </w:r>
      <w:r w:rsidR="00532C84">
        <w:rPr>
          <w:rFonts w:ascii="Times New Roman" w:hAnsi="Times New Roman" w:cs="Times New Roman"/>
          <w:sz w:val="28"/>
          <w:szCs w:val="28"/>
        </w:rPr>
        <w:t>ая</w:t>
      </w:r>
      <w:r w:rsidRPr="00BD7DFD">
        <w:rPr>
          <w:rFonts w:ascii="Times New Roman" w:hAnsi="Times New Roman" w:cs="Times New Roman"/>
          <w:sz w:val="28"/>
          <w:szCs w:val="28"/>
        </w:rPr>
        <w:t xml:space="preserve"> зоркость, умение вычислять «гениев» и поддерживать «отстающих»;</w:t>
      </w:r>
    </w:p>
    <w:p w14:paraId="303978F0" w14:textId="5AE86B33"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коммуникативн</w:t>
      </w:r>
      <w:r w:rsidR="00532C84">
        <w:rPr>
          <w:rFonts w:ascii="Times New Roman" w:hAnsi="Times New Roman" w:cs="Times New Roman"/>
          <w:sz w:val="28"/>
          <w:szCs w:val="28"/>
        </w:rPr>
        <w:t>ая</w:t>
      </w:r>
      <w:r w:rsidRPr="00BD7DFD">
        <w:rPr>
          <w:rFonts w:ascii="Times New Roman" w:hAnsi="Times New Roman" w:cs="Times New Roman"/>
          <w:sz w:val="28"/>
          <w:szCs w:val="28"/>
        </w:rPr>
        <w:t xml:space="preserve"> культур</w:t>
      </w:r>
      <w:r w:rsidR="00532C84">
        <w:rPr>
          <w:rFonts w:ascii="Times New Roman" w:hAnsi="Times New Roman" w:cs="Times New Roman"/>
          <w:sz w:val="28"/>
          <w:szCs w:val="28"/>
        </w:rPr>
        <w:t>а</w:t>
      </w:r>
      <w:r w:rsidRPr="00BD7DFD">
        <w:rPr>
          <w:rFonts w:ascii="Times New Roman" w:hAnsi="Times New Roman" w:cs="Times New Roman"/>
          <w:sz w:val="28"/>
          <w:szCs w:val="28"/>
        </w:rPr>
        <w:t>, умение вести диалог, дискуссию;</w:t>
      </w:r>
    </w:p>
    <w:p w14:paraId="27E16A74" w14:textId="77777777" w:rsidR="00D534B8" w:rsidRPr="00BD7DFD" w:rsidRDefault="00D534B8"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чувство времени.</w:t>
      </w:r>
    </w:p>
    <w:p w14:paraId="0DBDA0C3"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Критерии качества подготовки и проведения мастер-класса</w:t>
      </w:r>
      <w:r w:rsidR="00CF2A4B">
        <w:rPr>
          <w:rFonts w:ascii="Times New Roman" w:hAnsi="Times New Roman" w:cs="Times New Roman"/>
          <w:sz w:val="28"/>
          <w:szCs w:val="28"/>
        </w:rPr>
        <w:t>.</w:t>
      </w:r>
    </w:p>
    <w:p w14:paraId="3ECD0A4B"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Для определения эффективности подготовки и проведения мастер - класса мы предлагаем использовать следующие критерии.</w:t>
      </w:r>
    </w:p>
    <w:p w14:paraId="5B10B497"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Презентативность. Выраженность инновационной идеи, уровень ее представленности, культура презентации идеи, популярность идеи в педагогике, методике и практике образования.</w:t>
      </w:r>
    </w:p>
    <w:p w14:paraId="2AECDA6D"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Эксклюзивность. Ярко выраженная индивидуальность (масштаб и уровень реализации идей). Выбор, полнота и оригинальность решения инновационных идей.</w:t>
      </w:r>
    </w:p>
    <w:p w14:paraId="5B844BB5"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Прогрессивность. Актуальность и научность содержания и приемов обучения, наличие новых идеей, выходящих за рамки стандарта и соответствующих тенденциям современного образования и методике обучения предмета, способность не только к методическому, но и к научному обобщению опыта.</w:t>
      </w:r>
    </w:p>
    <w:p w14:paraId="7D593CDC"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Мотивированность. Наличие приемов и условий мотивации, включения каждого в активную творческую деятельность по созданию нового продукта деятельности на занятии.</w:t>
      </w:r>
    </w:p>
    <w:p w14:paraId="6380C984"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Оптимальность. Достаточность используемых средств на занятии, их сочетание, связь с целью и результатом (промежуточным и конечным).</w:t>
      </w:r>
    </w:p>
    <w:p w14:paraId="5EBFC80F" w14:textId="6627E78D"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Эффективность. Результативность, полученная для каждого участника мастер-класса. Каков эффект развития? Что это дает конкретно участникам? Умение адекватно анализировать результаты своей деятельности.</w:t>
      </w:r>
    </w:p>
    <w:p w14:paraId="7E6AD1FE"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Технологичность. Четкий алгоритм занятия (фазы, этапы, процедуры), наличие оригинальных приемов актуализации, проблематизации («разрыва»), приемов поиска и открытия, удивления, озарения, рефлексии (самоанализа, самокоррекции).</w:t>
      </w:r>
    </w:p>
    <w:p w14:paraId="630708B7"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Артистичность. Возвышенный стиль, педагогическая харизма, способность к импровизации, степень воздействия на аудиторию, степень готовности к распространению и популяризации своего опыта</w:t>
      </w:r>
    </w:p>
    <w:p w14:paraId="1FE62FAC" w14:textId="77777777" w:rsidR="00AB5077" w:rsidRPr="00BD7DFD" w:rsidRDefault="00AB5077"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Общая культура. Эрудиция, нестандартность мышления, стиль общения, культура интерпретации своего опыта.</w:t>
      </w:r>
    </w:p>
    <w:p w14:paraId="3BE2E74A" w14:textId="77777777" w:rsidR="00D652BC" w:rsidRPr="00BD7DFD" w:rsidRDefault="00D652BC"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Оценивание конкурсного испытания осуществляется экспертами в очном режиме. Оценивание производится по пяти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14:paraId="0ACFD6DB" w14:textId="77777777" w:rsidR="00D652BC" w:rsidRPr="00BD7DFD" w:rsidRDefault="00D652BC"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Максимальная оценка за конкурсное испытание – 50 баллов. </w:t>
      </w:r>
    </w:p>
    <w:p w14:paraId="49E9784C" w14:textId="358AFAD8" w:rsidR="007E4647" w:rsidRDefault="00D652BC" w:rsidP="00465017">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Критерии оценки конкурсного испытания: актуальность и методическая обоснованность представленного опыта; практическая значимость и применимость представленного опыта; продуктивность и результативность мастер-класса; информационная, речевая и рефлексивная культура; творческий подход и организация обратной связи.</w:t>
      </w:r>
    </w:p>
    <w:p w14:paraId="7971537D" w14:textId="0B9CE96F" w:rsidR="007E4647" w:rsidRDefault="007E4647" w:rsidP="00A5381C">
      <w:pPr>
        <w:spacing w:after="0"/>
        <w:ind w:firstLine="567"/>
        <w:jc w:val="both"/>
        <w:rPr>
          <w:rFonts w:ascii="Times New Roman" w:hAnsi="Times New Roman" w:cs="Times New Roman"/>
          <w:sz w:val="28"/>
          <w:szCs w:val="28"/>
        </w:rPr>
      </w:pPr>
    </w:p>
    <w:p w14:paraId="5EFFB108" w14:textId="553414FE" w:rsidR="007A7BEB" w:rsidRDefault="007A7BEB" w:rsidP="007E4647">
      <w:pPr>
        <w:spacing w:after="0"/>
        <w:jc w:val="center"/>
        <w:rPr>
          <w:rFonts w:ascii="Times New Roman" w:hAnsi="Times New Roman" w:cs="Times New Roman"/>
          <w:b/>
          <w:sz w:val="28"/>
          <w:szCs w:val="28"/>
        </w:rPr>
      </w:pPr>
      <w:bookmarkStart w:id="6" w:name="_Hlk66636234"/>
      <w:r w:rsidRPr="00BD7DFD">
        <w:rPr>
          <w:rFonts w:ascii="Times New Roman" w:hAnsi="Times New Roman" w:cs="Times New Roman"/>
          <w:b/>
          <w:sz w:val="28"/>
          <w:szCs w:val="28"/>
        </w:rPr>
        <w:lastRenderedPageBreak/>
        <w:t>Конкурсное испытание «Классный час»</w:t>
      </w:r>
    </w:p>
    <w:bookmarkEnd w:id="6"/>
    <w:p w14:paraId="4A162977" w14:textId="77777777" w:rsidR="007E4647" w:rsidRPr="00BD7DFD" w:rsidRDefault="007E4647" w:rsidP="00A5381C">
      <w:pPr>
        <w:spacing w:after="0"/>
        <w:ind w:firstLine="567"/>
        <w:jc w:val="both"/>
        <w:rPr>
          <w:rFonts w:ascii="Times New Roman" w:hAnsi="Times New Roman" w:cs="Times New Roman"/>
          <w:b/>
          <w:sz w:val="28"/>
          <w:szCs w:val="28"/>
        </w:rPr>
      </w:pPr>
    </w:p>
    <w:p w14:paraId="123770C0"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Цель конкурсного испытания: демонстрация лауреатами Всероссийского конкурса «Учитель года России» профессионально-личностных компетенций в области воспитания и социализации обучающихся. </w:t>
      </w:r>
    </w:p>
    <w:p w14:paraId="73ED3E5A"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Формат конкурсного испытания: классный час с обучающимися. </w:t>
      </w:r>
    </w:p>
    <w:p w14:paraId="6F7E0345"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Классный час проводится на площадке, утверждённой оргкомитетом. Для экспертов и участников финала конкурса организуется прямая трансляция проведения лауреатом классного часа с обучающимися. </w:t>
      </w:r>
    </w:p>
    <w:p w14:paraId="50506294" w14:textId="23A89D48"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Классный час лауреат проводит</w:t>
      </w:r>
      <w:r w:rsidR="008548C1">
        <w:rPr>
          <w:rFonts w:ascii="Times New Roman" w:hAnsi="Times New Roman" w:cs="Times New Roman"/>
          <w:sz w:val="28"/>
          <w:szCs w:val="28"/>
        </w:rPr>
        <w:t>ся</w:t>
      </w:r>
      <w:r w:rsidRPr="00BD7DFD">
        <w:rPr>
          <w:rFonts w:ascii="Times New Roman" w:hAnsi="Times New Roman" w:cs="Times New Roman"/>
          <w:sz w:val="28"/>
          <w:szCs w:val="28"/>
        </w:rPr>
        <w:t xml:space="preserve"> с тем же классом (с той же группой обучающихся), в которым проводил урок по предмету. </w:t>
      </w:r>
    </w:p>
    <w:p w14:paraId="36E2B2FD"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Перечень тем классных часов конкурсного испытания «Классный час» определяется оргкомитетом и доводится до сведения конкурсантов на установочном вебинаре. Тема классного часа и очередность выступления каждого лауреата определяются жеребьевкой, проводимой после объявления лауреатов Всероссийского конкурса «Учитель года России». </w:t>
      </w:r>
    </w:p>
    <w:p w14:paraId="31F96AFA"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Регламент конкурсного испытания: проведение классного часа – 20 минут (прямая трансляция), ответы на вопросы членов жюри (экспертов) – до 10 минут (очно). </w:t>
      </w:r>
    </w:p>
    <w:p w14:paraId="4889D535"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Порядок оценивания конкурсного испытания: оценивание конкурсного испытания осуществляется экспертами в очном режиме. Оценивание производится по пяти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14:paraId="6AC52AAB" w14:textId="77777777" w:rsidR="007A7BEB" w:rsidRPr="00BD7DFD" w:rsidRDefault="007A7BEB"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Максимальная оценка за конкурсное испытание – 50 баллов.</w:t>
      </w:r>
    </w:p>
    <w:p w14:paraId="2902C8D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Классный час –</w:t>
      </w:r>
      <w:r w:rsidR="0002243F">
        <w:rPr>
          <w:rFonts w:ascii="Times New Roman" w:hAnsi="Times New Roman" w:cs="Times New Roman"/>
          <w:sz w:val="28"/>
          <w:szCs w:val="28"/>
        </w:rPr>
        <w:t xml:space="preserve"> </w:t>
      </w:r>
      <w:r w:rsidRPr="00BD7DFD">
        <w:rPr>
          <w:rFonts w:ascii="Times New Roman" w:hAnsi="Times New Roman" w:cs="Times New Roman"/>
          <w:sz w:val="28"/>
          <w:szCs w:val="28"/>
        </w:rPr>
        <w:t xml:space="preserve">это </w:t>
      </w:r>
      <w:r w:rsidR="0002243F">
        <w:rPr>
          <w:rFonts w:ascii="Times New Roman" w:hAnsi="Times New Roman" w:cs="Times New Roman"/>
          <w:sz w:val="28"/>
          <w:szCs w:val="28"/>
        </w:rPr>
        <w:t>о</w:t>
      </w:r>
      <w:r w:rsidRPr="00BD7DFD">
        <w:rPr>
          <w:rFonts w:ascii="Times New Roman" w:hAnsi="Times New Roman" w:cs="Times New Roman"/>
          <w:sz w:val="28"/>
          <w:szCs w:val="28"/>
        </w:rPr>
        <w:t>собая форма организации внеклассной работы в школе. Сущность ее состоит в коллективном обсуждении проблем, затрагивающих интересы членов коллектива, в организации какой-либо деятельности, в налаживании отношений между учащимися. Задача классного часа, проводимого, как правило, один раз в неделю после уроков, состоит в налаживании духовно-нравственного воспитания, в создании положительного психологического климата, хорошего настроения у ребят, в определении перспектив развития коллектива класса.</w:t>
      </w:r>
    </w:p>
    <w:p w14:paraId="6AE007DE" w14:textId="4CC48169"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Классный час на конкурсе - это нечто внепрограммное. Классный час должен пленить, должен заразить</w:t>
      </w:r>
      <w:r w:rsidR="000B1150">
        <w:rPr>
          <w:rFonts w:ascii="Times New Roman" w:hAnsi="Times New Roman" w:cs="Times New Roman"/>
          <w:sz w:val="28"/>
          <w:szCs w:val="28"/>
        </w:rPr>
        <w:t>.</w:t>
      </w:r>
      <w:r w:rsidRPr="00BD7DFD">
        <w:rPr>
          <w:rFonts w:ascii="Times New Roman" w:hAnsi="Times New Roman" w:cs="Times New Roman"/>
          <w:sz w:val="28"/>
          <w:szCs w:val="28"/>
        </w:rPr>
        <w:t xml:space="preserve"> И потому классный час должен идти не от программы, а от души каждого педагога.</w:t>
      </w:r>
    </w:p>
    <w:p w14:paraId="2F9AC41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Основное правило регулирования времени можно сформулировать так: «Классный час должен быть закончен до того, как ученики стали ожидать конца».</w:t>
      </w:r>
    </w:p>
    <w:p w14:paraId="5F616452"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Методическая сложность классного часа заключается в том, что непринужденность, свобода, непосредственность должны сочетаться с жесткими правилами поведения, четким порядком, уважительной тишиной и абсолютным вниманием учащихся. Иначе непринужденность перерастает в разболтанность, свобода в недисциплинированность, а непосредственность в фамильярность.</w:t>
      </w:r>
    </w:p>
    <w:p w14:paraId="36527FF2"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Методика организации классного часа предполагает определение его содержания, которое зависит от целей, задач, возрастных особенностей детей, их опыта.</w:t>
      </w:r>
    </w:p>
    <w:p w14:paraId="158D412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Темы и содержание классных часов классный руководитель определяет, когда изучит уровень воспитанности школьников, их нравственные представления, взгляды, интересы, желания, суждения (с помощью анкеты, беседы), выявит проблемы воспитания и отношений в коллективе. Педагог может привлечь детей и их родителей к определению наиболее важных тем для рассмотрения на часе классного руководителя.</w:t>
      </w:r>
    </w:p>
    <w:p w14:paraId="6709204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Подготовка классного руководителя к воспитательному часу предполагает выполнение следующих действий:</w:t>
      </w:r>
    </w:p>
    <w:p w14:paraId="64272219" w14:textId="5ACCEBFD"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 определение темы классного часа, формулировка его цели</w:t>
      </w:r>
      <w:r w:rsidR="000102A9">
        <w:rPr>
          <w:rFonts w:ascii="Times New Roman" w:hAnsi="Times New Roman" w:cs="Times New Roman"/>
          <w:sz w:val="28"/>
          <w:szCs w:val="28"/>
        </w:rPr>
        <w:t>,</w:t>
      </w:r>
      <w:r w:rsidRPr="00BD7DFD">
        <w:rPr>
          <w:rFonts w:ascii="Times New Roman" w:hAnsi="Times New Roman" w:cs="Times New Roman"/>
          <w:sz w:val="28"/>
          <w:szCs w:val="28"/>
        </w:rPr>
        <w:t xml:space="preserve"> исходя из задач воспитательной работы с коллективом;</w:t>
      </w:r>
    </w:p>
    <w:p w14:paraId="4C53F3AB"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 тщательный отбор материала с учетом поставленных целей и задач на основе требований к содержанию классного часа (актуальность, связь с жизнью, опытом учащихся, соответствие их возрастным особенностями, образность и эмоциональность, логичность и последовательность);</w:t>
      </w:r>
    </w:p>
    <w:p w14:paraId="4BB7D81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 составление плана подготовки и проведения классного часа;</w:t>
      </w:r>
    </w:p>
    <w:p w14:paraId="66EAA713"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 привлечение школьников к активной деятельности в период подготовки и в ходе классного часа, использование разнообразных методов и приемов, воздействующих на сознание, чувства и поведение учащихся, повышающих интерес и внимание к обсуждаемой проблеме.</w:t>
      </w:r>
    </w:p>
    <w:p w14:paraId="6E738EA9"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При подготовке и проведении классных часов используются различные приемы: </w:t>
      </w:r>
    </w:p>
    <w:p w14:paraId="23907D4B"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а) рассказ, чтение газетных и журнальных материалов с последующим обсуждением, обзоры периодических изданий; </w:t>
      </w:r>
    </w:p>
    <w:p w14:paraId="5EC26285"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б) лекции, проводимые приглашенными специалистами; в) анкетирование и анализ его результатов; </w:t>
      </w:r>
    </w:p>
    <w:p w14:paraId="5E1F821C"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в) беседы за круглым столом, обсуждение конкретных событий; </w:t>
      </w:r>
    </w:p>
    <w:p w14:paraId="23B1853E"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г) знакомство с произведениями искусства, элементы художественно-творческой деятельности самих учащихся (когда в ходе классного часа поют, рисуют, сочиняют); </w:t>
      </w:r>
    </w:p>
    <w:p w14:paraId="0758F8C7" w14:textId="77777777" w:rsidR="00B369E7"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д) обращения к высказываниям выдающихся людей с последующим обсуждением; </w:t>
      </w:r>
    </w:p>
    <w:p w14:paraId="53187C3D" w14:textId="6C5155E4"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е) «мозговой штурм», работа в творческих группах.</w:t>
      </w:r>
    </w:p>
    <w:p w14:paraId="6D62FF0F"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Практика показывает, что наиболее эффективны и интересны для детей приемы и элементы методики коллективной творческой деятельности.</w:t>
      </w:r>
    </w:p>
    <w:p w14:paraId="5F120EA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Цель классного часа – это тот конечный результат, к которому стремится педагог в системе воспитательной работы. Задачи классного часа – это тот результат, который планирует получить педагог. Задача – ступенька в общем движении к цели.</w:t>
      </w:r>
    </w:p>
    <w:p w14:paraId="52C96BB2"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Классный час может проводиться в форме:</w:t>
      </w:r>
    </w:p>
    <w:p w14:paraId="143560A3"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классного собрания,</w:t>
      </w:r>
    </w:p>
    <w:p w14:paraId="5EC8FFF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воспитательного часа (час классного руководителя),</w:t>
      </w:r>
    </w:p>
    <w:p w14:paraId="600F9944"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экскурсии,</w:t>
      </w:r>
    </w:p>
    <w:p w14:paraId="5177A1F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тематической лекции,</w:t>
      </w:r>
    </w:p>
    <w:p w14:paraId="758C6507" w14:textId="381D8C96"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бесед</w:t>
      </w:r>
      <w:r w:rsidR="00D81804">
        <w:rPr>
          <w:rFonts w:ascii="Times New Roman" w:hAnsi="Times New Roman" w:cs="Times New Roman"/>
          <w:sz w:val="28"/>
          <w:szCs w:val="28"/>
        </w:rPr>
        <w:t>ы</w:t>
      </w:r>
      <w:r w:rsidRPr="00BD7DFD">
        <w:rPr>
          <w:rFonts w:ascii="Times New Roman" w:hAnsi="Times New Roman" w:cs="Times New Roman"/>
          <w:sz w:val="28"/>
          <w:szCs w:val="28"/>
        </w:rPr>
        <w:t xml:space="preserve"> (этическая, нравственная),</w:t>
      </w:r>
    </w:p>
    <w:p w14:paraId="260CAC84" w14:textId="1B30D276"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диспут</w:t>
      </w:r>
      <w:r w:rsidR="00D81804">
        <w:rPr>
          <w:rFonts w:ascii="Times New Roman" w:hAnsi="Times New Roman" w:cs="Times New Roman"/>
          <w:sz w:val="28"/>
          <w:szCs w:val="28"/>
        </w:rPr>
        <w:t>а</w:t>
      </w:r>
      <w:r w:rsidRPr="00BD7DFD">
        <w:rPr>
          <w:rFonts w:ascii="Times New Roman" w:hAnsi="Times New Roman" w:cs="Times New Roman"/>
          <w:sz w:val="28"/>
          <w:szCs w:val="28"/>
        </w:rPr>
        <w:t>,</w:t>
      </w:r>
    </w:p>
    <w:p w14:paraId="4F42F7E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встречи с интересными людьми,</w:t>
      </w:r>
    </w:p>
    <w:p w14:paraId="572C47DB"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викторины по различным областям знаний,</w:t>
      </w:r>
    </w:p>
    <w:p w14:paraId="58CD8395"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дискуссии (дискуссии могут носить свободный харак­тер, а могут быть дискуссии по заданной теме),</w:t>
      </w:r>
    </w:p>
    <w:p w14:paraId="5F3DE1F7" w14:textId="09A4226E"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КВН</w:t>
      </w:r>
      <w:r w:rsidR="00D81804">
        <w:rPr>
          <w:rFonts w:ascii="Times New Roman" w:hAnsi="Times New Roman" w:cs="Times New Roman"/>
          <w:sz w:val="28"/>
          <w:szCs w:val="28"/>
        </w:rPr>
        <w:t>а</w:t>
      </w:r>
      <w:r w:rsidRPr="00BD7DFD">
        <w:rPr>
          <w:rFonts w:ascii="Times New Roman" w:hAnsi="Times New Roman" w:cs="Times New Roman"/>
          <w:sz w:val="28"/>
          <w:szCs w:val="28"/>
        </w:rPr>
        <w:t>;</w:t>
      </w:r>
    </w:p>
    <w:p w14:paraId="64129DB7" w14:textId="01DF49F8"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интерактивн</w:t>
      </w:r>
      <w:r w:rsidR="00D81804">
        <w:rPr>
          <w:rFonts w:ascii="Times New Roman" w:hAnsi="Times New Roman" w:cs="Times New Roman"/>
          <w:sz w:val="28"/>
          <w:szCs w:val="28"/>
        </w:rPr>
        <w:t>ой</w:t>
      </w:r>
      <w:r w:rsidRPr="00BD7DFD">
        <w:rPr>
          <w:rFonts w:ascii="Times New Roman" w:hAnsi="Times New Roman" w:cs="Times New Roman"/>
          <w:sz w:val="28"/>
          <w:szCs w:val="28"/>
        </w:rPr>
        <w:t xml:space="preserve"> игры;</w:t>
      </w:r>
    </w:p>
    <w:p w14:paraId="39395F48"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игры — путешествия;</w:t>
      </w:r>
    </w:p>
    <w:p w14:paraId="690912EA" w14:textId="2EB3E1AD"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театральн</w:t>
      </w:r>
      <w:r w:rsidR="00D81804">
        <w:rPr>
          <w:rFonts w:ascii="Times New Roman" w:hAnsi="Times New Roman" w:cs="Times New Roman"/>
          <w:sz w:val="28"/>
          <w:szCs w:val="28"/>
        </w:rPr>
        <w:t>ой</w:t>
      </w:r>
      <w:r w:rsidRPr="00BD7DFD">
        <w:rPr>
          <w:rFonts w:ascii="Times New Roman" w:hAnsi="Times New Roman" w:cs="Times New Roman"/>
          <w:sz w:val="28"/>
          <w:szCs w:val="28"/>
        </w:rPr>
        <w:t xml:space="preserve"> премьеры;</w:t>
      </w:r>
    </w:p>
    <w:p w14:paraId="1C2778F8" w14:textId="617180BB"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психологическ</w:t>
      </w:r>
      <w:r w:rsidR="00D81804">
        <w:rPr>
          <w:rFonts w:ascii="Times New Roman" w:hAnsi="Times New Roman" w:cs="Times New Roman"/>
          <w:sz w:val="28"/>
          <w:szCs w:val="28"/>
        </w:rPr>
        <w:t>ой</w:t>
      </w:r>
      <w:r w:rsidRPr="00BD7DFD">
        <w:rPr>
          <w:rFonts w:ascii="Times New Roman" w:hAnsi="Times New Roman" w:cs="Times New Roman"/>
          <w:sz w:val="28"/>
          <w:szCs w:val="28"/>
        </w:rPr>
        <w:t xml:space="preserve"> игры и тренинг</w:t>
      </w:r>
      <w:r w:rsidR="00D81804">
        <w:rPr>
          <w:rFonts w:ascii="Times New Roman" w:hAnsi="Times New Roman" w:cs="Times New Roman"/>
          <w:sz w:val="28"/>
          <w:szCs w:val="28"/>
        </w:rPr>
        <w:t>а</w:t>
      </w:r>
      <w:r w:rsidRPr="00BD7DFD">
        <w:rPr>
          <w:rFonts w:ascii="Times New Roman" w:hAnsi="Times New Roman" w:cs="Times New Roman"/>
          <w:sz w:val="28"/>
          <w:szCs w:val="28"/>
        </w:rPr>
        <w:t>;</w:t>
      </w:r>
    </w:p>
    <w:p w14:paraId="31589364" w14:textId="18234CB1"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читательск</w:t>
      </w:r>
      <w:r w:rsidR="00D81804">
        <w:rPr>
          <w:rFonts w:ascii="Times New Roman" w:hAnsi="Times New Roman" w:cs="Times New Roman"/>
          <w:sz w:val="28"/>
          <w:szCs w:val="28"/>
        </w:rPr>
        <w:t>ой</w:t>
      </w:r>
      <w:r w:rsidRPr="00BD7DFD">
        <w:rPr>
          <w:rFonts w:ascii="Times New Roman" w:hAnsi="Times New Roman" w:cs="Times New Roman"/>
          <w:sz w:val="28"/>
          <w:szCs w:val="28"/>
        </w:rPr>
        <w:t xml:space="preserve"> конференции.</w:t>
      </w:r>
    </w:p>
    <w:p w14:paraId="2E1B403E" w14:textId="7EB1B368"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Итак, час классного руководителя (классный час) — это форма воспитательной работы классного руководителя в классе, при которой ученики принимают участие в специально организованной деятельности, способствующей формированию у них системы отношений к окружающему миру.</w:t>
      </w:r>
    </w:p>
    <w:p w14:paraId="667C46F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Классный час выполняет функции:</w:t>
      </w:r>
    </w:p>
    <w:p w14:paraId="48BC482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просветительскую</w:t>
      </w:r>
    </w:p>
    <w:p w14:paraId="7A28DDC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ориентирующую</w:t>
      </w:r>
    </w:p>
    <w:p w14:paraId="0CD009F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направляющую</w:t>
      </w:r>
    </w:p>
    <w:p w14:paraId="2419E0FB"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формирующую.</w:t>
      </w:r>
    </w:p>
    <w:p w14:paraId="0FD8B7C8"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Суть просветительской функции состоит в том, что классный час дает возможность расширить круг тех знаний учеников, которые не нашли отражения в учебных программах. Эти знания могут содержать в себе информацию о событиях, происходящих в городе, в стране и за рубежом. Объектом обсуждения классного часа может быть любое явление или событие.</w:t>
      </w:r>
    </w:p>
    <w:p w14:paraId="080F28C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Ориентирующая функция способствует формированию определенного отношения к окружающему миру и выработке иерархии материальных и </w:t>
      </w:r>
      <w:r w:rsidRPr="00BD7DFD">
        <w:rPr>
          <w:rFonts w:ascii="Times New Roman" w:hAnsi="Times New Roman" w:cs="Times New Roman"/>
          <w:sz w:val="28"/>
          <w:szCs w:val="28"/>
        </w:rPr>
        <w:lastRenderedPageBreak/>
        <w:t>духовных ценностей. Помогает оценивать явления, происходящие в окружающем мире.</w:t>
      </w:r>
    </w:p>
    <w:p w14:paraId="489C522E"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Просветительская и ориентирующая функции тесно связаны между собой, т.к. нельзя научить учащихся оценивать явления, с которыми они не знакомы. Хотя иногда классный час выполняет исключительно ориентирующую функцию: при обсуждении широко известного события.</w:t>
      </w:r>
    </w:p>
    <w:p w14:paraId="30097A2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Направляющая функция призвана переводить обсуждение того или иного явления в рамки реального опыта учащихся.</w:t>
      </w:r>
    </w:p>
    <w:p w14:paraId="76A073B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Формирующая функция  вырабатывает у учеников навыки обдумывания и оценки своих поступков и самих себя, помогает в выработке умелого ведения диалога и высказывания, отстаивания собственного мнения.</w:t>
      </w:r>
    </w:p>
    <w:p w14:paraId="6805E77F"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подготовке классного часа необходимо четко следовать методике организации и проведения классного часа.</w:t>
      </w:r>
    </w:p>
    <w:p w14:paraId="1CB1209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Определение ключевых моментов классного часа и разработка плана подготовки и проведения классного часа (подобрать соответствующий материал, наглядные пособия, музыкальное оформление  по теме, составить план (сценарий) проведения классного часа)</w:t>
      </w:r>
    </w:p>
    <w:p w14:paraId="523B0A1B"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Определение участников подготовки и проведения классного часа (дать задание ученикам для предварительной подготовки к классному часу (если это предусмотрено планом), определить степень целесообразности участия педагогов или родителей)</w:t>
      </w:r>
    </w:p>
    <w:p w14:paraId="606F0F6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Необходимо учитывать психологические особенности восприятия материала учащимися, следить за вниманием и при его снижении использовать интересный по содержанию материал или поставить «острый» вопрос, использовать музыкальную паузу, сменить вид деятельности.</w:t>
      </w:r>
    </w:p>
    <w:p w14:paraId="1FAF1F9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Методика организации классного часа складывается из трёх основных направлений работы педагога:</w:t>
      </w:r>
    </w:p>
    <w:p w14:paraId="1C5C962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Определение содержания классного часа.</w:t>
      </w:r>
    </w:p>
    <w:p w14:paraId="26F991B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Организационное оформление.</w:t>
      </w:r>
    </w:p>
    <w:p w14:paraId="4F57E5C2"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Планирование серии классных часов как целенаправленного процесса.</w:t>
      </w:r>
    </w:p>
    <w:p w14:paraId="7A1619DE"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 каждого классного руководителя есть свои «секреты» успешности классного часа, однако немаловажную роль играет подготовительный этап. Подготовка классного часа может строиться по плану:</w:t>
      </w:r>
    </w:p>
    <w:p w14:paraId="3CEB440C"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Определение темы разговора с учащимися;</w:t>
      </w:r>
    </w:p>
    <w:p w14:paraId="289E578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Формулировка целей и задач классного часа;</w:t>
      </w:r>
    </w:p>
    <w:p w14:paraId="5D8FACD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Подбор необходимого материала и оборудования;</w:t>
      </w:r>
    </w:p>
    <w:p w14:paraId="6BE721D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Создание инициативной группы учащихся, распределение поручений между учащимися;</w:t>
      </w:r>
    </w:p>
    <w:p w14:paraId="1D0A8F4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Определение целесообразности участия в классном часе других педагогов, родителей, специалистов по обсуждаемой теме.</w:t>
      </w:r>
    </w:p>
    <w:p w14:paraId="39282E0D" w14:textId="3B7400B3"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Каждый классный час неповторим и не всегда целесообразно придерживаться определ</w:t>
      </w:r>
      <w:r w:rsidR="00D77B45" w:rsidRPr="00BD7DFD">
        <w:rPr>
          <w:rFonts w:ascii="Times New Roman" w:hAnsi="Times New Roman" w:cs="Times New Roman"/>
          <w:sz w:val="28"/>
          <w:szCs w:val="28"/>
        </w:rPr>
        <w:t>е</w:t>
      </w:r>
      <w:r w:rsidRPr="00BD7DFD">
        <w:rPr>
          <w:rFonts w:ascii="Times New Roman" w:hAnsi="Times New Roman" w:cs="Times New Roman"/>
          <w:sz w:val="28"/>
          <w:szCs w:val="28"/>
        </w:rPr>
        <w:t>нной структуры. Всё зависит от содержания и формы проведения классного часа.</w:t>
      </w:r>
    </w:p>
    <w:p w14:paraId="557B8196" w14:textId="77777777" w:rsidR="00D77B45"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Однако традиционная структура классного часа включает вступительную часть, основную и заключительную. Такая структура позволяет проследить логику проведения классного часа: постановка проблемы во вступлении, обсуждение в основной части, принятие решения в заключении.</w:t>
      </w:r>
    </w:p>
    <w:p w14:paraId="430EFF5C" w14:textId="697E9DE2"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Традиции в каждом классе</w:t>
      </w:r>
      <w:r w:rsidR="000A6C94">
        <w:rPr>
          <w:rFonts w:ascii="Times New Roman" w:hAnsi="Times New Roman" w:cs="Times New Roman"/>
          <w:sz w:val="28"/>
          <w:szCs w:val="28"/>
        </w:rPr>
        <w:t>,</w:t>
      </w:r>
      <w:r w:rsidRPr="00BD7DFD">
        <w:rPr>
          <w:rFonts w:ascii="Times New Roman" w:hAnsi="Times New Roman" w:cs="Times New Roman"/>
          <w:sz w:val="28"/>
          <w:szCs w:val="28"/>
        </w:rPr>
        <w:t xml:space="preserve"> конечно</w:t>
      </w:r>
      <w:r w:rsidR="000A6C94">
        <w:rPr>
          <w:rFonts w:ascii="Times New Roman" w:hAnsi="Times New Roman" w:cs="Times New Roman"/>
          <w:sz w:val="28"/>
          <w:szCs w:val="28"/>
        </w:rPr>
        <w:t>,</w:t>
      </w:r>
      <w:r w:rsidRPr="00BD7DFD">
        <w:rPr>
          <w:rFonts w:ascii="Times New Roman" w:hAnsi="Times New Roman" w:cs="Times New Roman"/>
          <w:sz w:val="28"/>
          <w:szCs w:val="28"/>
        </w:rPr>
        <w:t xml:space="preserve"> должны быть свои. Но не нужно забывать про основу – совокупность поведенческих норм, без соблюдения которых невозможно эффективное проведение классного часа. Классный руководитель может предложить ребятам выработать правила общения на классном часе:</w:t>
      </w:r>
    </w:p>
    <w:p w14:paraId="316735C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 С уважением относиться друг к другу.</w:t>
      </w:r>
    </w:p>
    <w:p w14:paraId="5F86E676"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 Любое мнение заслуживает внимания.</w:t>
      </w:r>
    </w:p>
    <w:p w14:paraId="55442E88"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 Признаём право каждого на любой вопрос.</w:t>
      </w:r>
    </w:p>
    <w:p w14:paraId="33BA064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 У каждого есть право быть выслушанным и понятым. Пока один говорит, все его слушают.</w:t>
      </w:r>
    </w:p>
    <w:p w14:paraId="02908B3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 О своём желании высказаться сообщаем с помощью поднятой руки.</w:t>
      </w:r>
    </w:p>
    <w:p w14:paraId="7E39B59D" w14:textId="1F39826D"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При подготовке и проведении классных часов используются различные методы и приёмы:</w:t>
      </w:r>
    </w:p>
    <w:p w14:paraId="06F932D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рассказ,</w:t>
      </w:r>
    </w:p>
    <w:p w14:paraId="211F19D3"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чтение газетного и журнального материалов с последующим обсуждением,</w:t>
      </w:r>
    </w:p>
    <w:p w14:paraId="412E7956"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обзоры периодических изданий,</w:t>
      </w:r>
    </w:p>
    <w:p w14:paraId="2EF1AF3C"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лекции специалистов,</w:t>
      </w:r>
    </w:p>
    <w:p w14:paraId="08DC6638"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анкетирование и анализ результатов,</w:t>
      </w:r>
    </w:p>
    <w:p w14:paraId="0A4A2885"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беседы «за круглым столом»,</w:t>
      </w:r>
    </w:p>
    <w:p w14:paraId="5A01364E"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обсуждение конкретных событий,</w:t>
      </w:r>
    </w:p>
    <w:p w14:paraId="7B8D2CD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знакомство с произведениями искусства,</w:t>
      </w:r>
    </w:p>
    <w:p w14:paraId="71FD500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элементы творческой деятельности самих учащихся (поют, рисуют, сочиняют),</w:t>
      </w:r>
    </w:p>
    <w:p w14:paraId="1DF2F66E" w14:textId="77777777" w:rsidR="002A6F9A" w:rsidRPr="00BD7DFD" w:rsidRDefault="00D77B45"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работа по творческим группам.</w:t>
      </w:r>
    </w:p>
    <w:p w14:paraId="05F77EEC" w14:textId="77777777" w:rsidR="006B13B6"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Наиболее распространённая форма классного часа – этическая беседа. Ценным материалом для этических бесед могут служить факты из жизни школы, класса, произведений художественной литературы, статьи из газет и т. п. Этическая беседа строится на анализе и обсуждении конкретных фактов. </w:t>
      </w:r>
    </w:p>
    <w:p w14:paraId="0CE49921" w14:textId="53EEA9DE"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Основные этапы проведения этических бесед:</w:t>
      </w:r>
    </w:p>
    <w:p w14:paraId="38D33F2F"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сообщение фактов о поведении учащихся, взятых из жизни,</w:t>
      </w:r>
    </w:p>
    <w:p w14:paraId="1B2BD0C2"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объяснение приведённых фактов и их анализ при активном участии школьников,</w:t>
      </w:r>
    </w:p>
    <w:p w14:paraId="7AF45E6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обсуждение конфликтных ситуаций,</w:t>
      </w:r>
    </w:p>
    <w:p w14:paraId="0BD714B4"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 обобщение фактов,</w:t>
      </w:r>
    </w:p>
    <w:p w14:paraId="5541EB2C"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мотивация и формирование нравственного правила,</w:t>
      </w:r>
    </w:p>
    <w:p w14:paraId="5CE7D026"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применение усвоенных понятий при оценке своего поведения, поведения других людей.</w:t>
      </w:r>
    </w:p>
    <w:p w14:paraId="4429217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Одним из способов быстрого генерирования идей является «мозговая атака». Этот вид деятельности может быть использован для решения конкретной проблемы в классе. Правила проведения мозговой атаки могут быть следующими:</w:t>
      </w:r>
    </w:p>
    <w:p w14:paraId="78F69086"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 Учитель фиксирует все мнения и идеи учащихся.</w:t>
      </w:r>
    </w:p>
    <w:p w14:paraId="261355E6"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 Если какое-либо предложение ученика высказано неясно, попросите его повторить, уточните, правильно ли вы его поняли.</w:t>
      </w:r>
    </w:p>
    <w:p w14:paraId="4ED31DB7"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 Никого не заставляйте насильно высказывать своё мнение.</w:t>
      </w:r>
    </w:p>
    <w:p w14:paraId="1427C20F"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 Объясните, что при проведении «мозговой атаки» мнения не комментируются, не оцениваются и не повторяются.</w:t>
      </w:r>
    </w:p>
    <w:p w14:paraId="544C855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 «Мозговая атака» заканчивается, когда все идеи исчерпаны.</w:t>
      </w:r>
    </w:p>
    <w:p w14:paraId="16A4A79D" w14:textId="24D0E97D" w:rsidR="002A6F9A" w:rsidRPr="00BD7DFD" w:rsidRDefault="00E05870"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A6F9A" w:rsidRPr="00BD7DFD">
        <w:rPr>
          <w:rFonts w:ascii="Times New Roman" w:hAnsi="Times New Roman" w:cs="Times New Roman"/>
          <w:sz w:val="28"/>
          <w:szCs w:val="28"/>
        </w:rPr>
        <w:t>В заключении рассмотрите все предложения учащихся, предложите их прокомментировать и оценить.</w:t>
      </w:r>
    </w:p>
    <w:p w14:paraId="45BEE45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Большой интерес у учащихся вызывают классные часы в форме интеллектуальных игр, конкурсов, путешествий, викторин, в основе которых лежат идеи телепроектов, таких как:</w:t>
      </w:r>
    </w:p>
    <w:p w14:paraId="4749A655"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«Звёздный час»,</w:t>
      </w:r>
    </w:p>
    <w:p w14:paraId="6F7ED97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«Что? Где? Когда?»,</w:t>
      </w:r>
    </w:p>
    <w:p w14:paraId="706A0BE9"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«Слабое звено»,</w:t>
      </w:r>
    </w:p>
    <w:p w14:paraId="2F57EDBF" w14:textId="25E690A3"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«Счастливый случай»,</w:t>
      </w:r>
      <w:r w:rsidR="00D77B45" w:rsidRPr="00BD7DFD">
        <w:rPr>
          <w:rFonts w:ascii="Times New Roman" w:hAnsi="Times New Roman" w:cs="Times New Roman"/>
          <w:sz w:val="28"/>
          <w:szCs w:val="28"/>
        </w:rPr>
        <w:t xml:space="preserve"> и др</w:t>
      </w:r>
      <w:r w:rsidR="00BF24A6">
        <w:rPr>
          <w:rFonts w:ascii="Times New Roman" w:hAnsi="Times New Roman" w:cs="Times New Roman"/>
          <w:sz w:val="28"/>
          <w:szCs w:val="28"/>
        </w:rPr>
        <w:t>.</w:t>
      </w:r>
    </w:p>
    <w:p w14:paraId="5B4874DA"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Некоторые  советы  по  организации классного часа:</w:t>
      </w:r>
    </w:p>
    <w:p w14:paraId="05B7BF7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Содержание классных часов следует строить так, чтобы постепенно переходить от «предметной» информации к её оценке, от общих оценок – к развёрнутым суждениям.</w:t>
      </w:r>
    </w:p>
    <w:p w14:paraId="75380945"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Необходимо учитывать психологические особенности восприятия материала обучающимися, следить за вниманием и при его снижении использовать интересный по содержанию материал или поставить «острый» вопрос, использовать музыкальную паузу, сменить вид деятельности.</w:t>
      </w:r>
    </w:p>
    <w:p w14:paraId="01C89741"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В процессе обсуждения поставленных вопросов учитель должен быть очень внимателен к выступлениям обучающихся, вносить нужные коррективы, ставить дополнительные вопросы, акцентировать внимание на важных вопросах, размышлять вместе с детьми и помогать им найти правильное решение нравственной проблемы.</w:t>
      </w:r>
    </w:p>
    <w:p w14:paraId="075F3D68"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Очень важен тон учителя, его доброжелательность. Нельзя допускать сенсаций и назидательности.</w:t>
      </w:r>
    </w:p>
    <w:p w14:paraId="6BC37960"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Классный час, или лучше его назвать час общения, играет большую роль в жизни обучающихся, если он интересно задуман и удачно проведён.</w:t>
      </w:r>
    </w:p>
    <w:p w14:paraId="23C6BF3C" w14:textId="3C685516" w:rsidR="00BF24A6" w:rsidRDefault="00BF24A6" w:rsidP="00A5381C">
      <w:pPr>
        <w:spacing w:after="0"/>
        <w:ind w:firstLine="567"/>
        <w:jc w:val="both"/>
        <w:rPr>
          <w:rFonts w:ascii="Times New Roman" w:hAnsi="Times New Roman" w:cs="Times New Roman"/>
          <w:b/>
          <w:sz w:val="28"/>
          <w:szCs w:val="28"/>
        </w:rPr>
      </w:pPr>
      <w:bookmarkStart w:id="7" w:name="_Hlk66636257"/>
      <w:r w:rsidRPr="00BF24A6">
        <w:rPr>
          <w:rFonts w:ascii="Times New Roman" w:hAnsi="Times New Roman" w:cs="Times New Roman"/>
          <w:b/>
          <w:sz w:val="28"/>
          <w:szCs w:val="28"/>
        </w:rPr>
        <w:lastRenderedPageBreak/>
        <w:t>Конкурсное испытание – «Пресс-конференция «Вопрос учителю года»</w:t>
      </w:r>
    </w:p>
    <w:bookmarkEnd w:id="7"/>
    <w:p w14:paraId="5727000C" w14:textId="77777777" w:rsidR="00BF24A6" w:rsidRPr="00BD7DFD" w:rsidRDefault="00BF24A6" w:rsidP="00A5381C">
      <w:pPr>
        <w:spacing w:after="0"/>
        <w:ind w:firstLine="567"/>
        <w:jc w:val="both"/>
        <w:rPr>
          <w:rFonts w:ascii="Times New Roman" w:hAnsi="Times New Roman" w:cs="Times New Roman"/>
          <w:b/>
          <w:sz w:val="28"/>
          <w:szCs w:val="28"/>
        </w:rPr>
      </w:pPr>
    </w:p>
    <w:p w14:paraId="50A6A523" w14:textId="25F3660D" w:rsidR="002A6F9A" w:rsidRPr="00F67D3F" w:rsidRDefault="00E84AFD" w:rsidP="00A5381C">
      <w:pPr>
        <w:spacing w:after="0"/>
        <w:ind w:firstLine="567"/>
        <w:jc w:val="both"/>
        <w:rPr>
          <w:rFonts w:ascii="Times New Roman" w:hAnsi="Times New Roman" w:cs="Times New Roman"/>
          <w:sz w:val="28"/>
          <w:szCs w:val="28"/>
        </w:rPr>
      </w:pPr>
      <w:r w:rsidRPr="00F67D3F">
        <w:rPr>
          <w:rFonts w:ascii="Times New Roman" w:hAnsi="Times New Roman" w:cs="Times New Roman"/>
          <w:sz w:val="28"/>
          <w:szCs w:val="28"/>
        </w:rPr>
        <w:t>Третий тур включает одно конкурсное испытание – «Пресс-конференция</w:t>
      </w:r>
      <w:r w:rsidR="003E2AAC">
        <w:rPr>
          <w:rFonts w:ascii="Times New Roman" w:hAnsi="Times New Roman" w:cs="Times New Roman"/>
          <w:sz w:val="28"/>
          <w:szCs w:val="28"/>
        </w:rPr>
        <w:t xml:space="preserve">. </w:t>
      </w:r>
      <w:r w:rsidRPr="00F67D3F">
        <w:rPr>
          <w:rFonts w:ascii="Times New Roman" w:hAnsi="Times New Roman" w:cs="Times New Roman"/>
          <w:sz w:val="28"/>
          <w:szCs w:val="28"/>
        </w:rPr>
        <w:t>Вопрос учителю года».</w:t>
      </w:r>
      <w:r w:rsidR="002A6F9A" w:rsidRPr="00F67D3F">
        <w:rPr>
          <w:rFonts w:ascii="Times New Roman" w:hAnsi="Times New Roman" w:cs="Times New Roman"/>
          <w:sz w:val="28"/>
          <w:szCs w:val="28"/>
        </w:rPr>
        <w:t xml:space="preserve"> </w:t>
      </w:r>
    </w:p>
    <w:p w14:paraId="241A20EF" w14:textId="692CAD13" w:rsidR="00E84AFD"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Цель конкурсного испытания: демонстрация способности призеров Всероссийского конкурса «Учитель года России» к конструктивному диалогу со всеми участниками образовательных отношений и представителями общественности по актуальным вопросам развития образования. </w:t>
      </w:r>
    </w:p>
    <w:p w14:paraId="196E35E9" w14:textId="77777777" w:rsidR="00E84AFD"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Формат конкурсного испытания: пресс-конференция, в ходе которой призеры Всероссийского конкурса «Учитель года России» отвечают на вопросы интервьюеров. Конкурсное испытание проводится на площадке, утвержденной Оргкомитетом, с участием представителей прессы и профессионально</w:t>
      </w:r>
      <w:r w:rsidR="00517D93" w:rsidRPr="00BD7DFD">
        <w:rPr>
          <w:rFonts w:ascii="Times New Roman" w:hAnsi="Times New Roman" w:cs="Times New Roman"/>
          <w:sz w:val="28"/>
          <w:szCs w:val="28"/>
        </w:rPr>
        <w:t xml:space="preserve">- </w:t>
      </w:r>
      <w:r w:rsidRPr="00BD7DFD">
        <w:rPr>
          <w:rFonts w:ascii="Times New Roman" w:hAnsi="Times New Roman" w:cs="Times New Roman"/>
          <w:sz w:val="28"/>
          <w:szCs w:val="28"/>
        </w:rPr>
        <w:t xml:space="preserve">общественной аудитории (представителей педагогической и родительской общественности, обучающихся, студентов педагогических вузов). Общение интервьюеров с призерами, последовательность вопросов и ответов регламентируются модератором. </w:t>
      </w:r>
    </w:p>
    <w:p w14:paraId="3416F141" w14:textId="2826BFC9" w:rsidR="00E84AFD"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Регламент конкурсного испытания: пресс-конференция продолжительностью до 90 минут. </w:t>
      </w:r>
    </w:p>
    <w:p w14:paraId="6F321AA2" w14:textId="77777777" w:rsidR="00E84AFD"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Порядок оценивания конкурсного испытания: оценивание конкурсного испытания осуществляется экспертами в очном режиме. Оценивание производится по трем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14:paraId="7034B8C0" w14:textId="77777777" w:rsidR="00E84AFD"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Максимальная оценка за конкурсное испытание – 30 баллов. </w:t>
      </w:r>
    </w:p>
    <w:p w14:paraId="31A0A05A" w14:textId="77777777" w:rsidR="002A6F9A" w:rsidRPr="00BD7DFD" w:rsidRDefault="00E84AF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Критерии оценки конкурсного испытания: ценностные основания и аргументированность профессионально-личностной позиции; масштабность видения проблем и нестандартность предлагаемых решений; коммуникативная культура, грамотность речи, конструктивность позиции.</w:t>
      </w:r>
    </w:p>
    <w:p w14:paraId="7A34673F"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Планируемые результаты:</w:t>
      </w:r>
    </w:p>
    <w:p w14:paraId="4769D1D3"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-поощрение стремления к саморазвитию и сотрудничеству с окружающими для решения актуальных проблем;</w:t>
      </w:r>
    </w:p>
    <w:p w14:paraId="41A361E5"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-формулирование конструктивных и реалистичных предложений;</w:t>
      </w:r>
    </w:p>
    <w:p w14:paraId="33EF6AA7"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-проявление педагогами знания и понимания нормативно-правовой базы образования.</w:t>
      </w:r>
    </w:p>
    <w:p w14:paraId="02DB680E"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-позиционирование учителя как носителя нравственных, культурных ценностей, как лидера - профессионала, как незаурядную личность с активной гражданской позицией, с широким взглядом на мир, способной транслировать в профессиональном педагогическом сообществе конструктивные, инновационные идеи, принципы и новые образовательные технологии.</w:t>
      </w:r>
    </w:p>
    <w:p w14:paraId="75277ADA" w14:textId="77777777" w:rsidR="00CA6DDD" w:rsidRPr="00BD7DFD" w:rsidRDefault="00CA6DD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Данная форма отбора интегрирует все ключевые компетентности, включая социально-трудовую компетентность, которая обеспечивает человеку возможность эффективно действовать в процессе трудовой деятельности, владеть нормами, способами и средствами социального взаимодействия, ориентироваться на рынке труда.</w:t>
      </w:r>
    </w:p>
    <w:p w14:paraId="6295C5F0"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Цели и задачи обсуждений в образовании:</w:t>
      </w:r>
    </w:p>
    <w:p w14:paraId="26D778E2"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компетентное обдумывание или размышление;</w:t>
      </w:r>
    </w:p>
    <w:p w14:paraId="334530C6"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навыки аргументации собственного мнения;</w:t>
      </w:r>
    </w:p>
    <w:p w14:paraId="006CD807"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достижение согласия (поиск общего);</w:t>
      </w:r>
    </w:p>
    <w:p w14:paraId="6AA82B94"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разъяснение собственных взглядов и позиций других по проблеме (выявление различий);</w:t>
      </w:r>
    </w:p>
    <w:p w14:paraId="509CBEF5"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победа одной из сторон или точек зрения;</w:t>
      </w:r>
    </w:p>
    <w:p w14:paraId="28569B6A"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получение информации о максимальном количестве фактов;</w:t>
      </w:r>
    </w:p>
    <w:p w14:paraId="1D950641"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обмен имеющимся опытом;</w:t>
      </w:r>
    </w:p>
    <w:p w14:paraId="791DAFCB"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более глубокое понимание вопросов и позиций (подходов);</w:t>
      </w:r>
    </w:p>
    <w:p w14:paraId="02EE0A31"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выявление путей решения вопроса (видение альтернатив);</w:t>
      </w:r>
    </w:p>
    <w:p w14:paraId="0109AEA1"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воспитание умения прислушиваться к другим точкам зрения;</w:t>
      </w:r>
    </w:p>
    <w:p w14:paraId="6B7D0C23" w14:textId="77777777" w:rsidR="00366923" w:rsidRPr="00BD7DFD" w:rsidRDefault="00366923"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развитие умений занимать и отстаивать свою точку зрения</w:t>
      </w:r>
      <w:r w:rsidR="00FC321D" w:rsidRPr="00BD7DFD">
        <w:rPr>
          <w:rFonts w:ascii="Times New Roman" w:hAnsi="Times New Roman" w:cs="Times New Roman"/>
          <w:sz w:val="28"/>
          <w:szCs w:val="28"/>
        </w:rPr>
        <w:t>.</w:t>
      </w:r>
    </w:p>
    <w:p w14:paraId="37478DA6"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Условиями психологически эффективной организации беседы являются:</w:t>
      </w:r>
    </w:p>
    <w:p w14:paraId="4F11F88A"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отсутствие в месте проведения беседы ярких раздражителей или событийных неожиданностей;</w:t>
      </w:r>
    </w:p>
    <w:p w14:paraId="7F789ACC"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выбор оптимального для партнеров времени беседы;</w:t>
      </w:r>
    </w:p>
    <w:p w14:paraId="50D78E0D"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организация расположения собеседников в пространстве согласно их субъективному статусу;</w:t>
      </w:r>
    </w:p>
    <w:p w14:paraId="787171FE"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w:t>
      </w:r>
      <w:r w:rsidRPr="00BD7DFD">
        <w:rPr>
          <w:rFonts w:ascii="Times New Roman" w:hAnsi="Times New Roman" w:cs="Times New Roman"/>
          <w:sz w:val="28"/>
          <w:szCs w:val="28"/>
        </w:rPr>
        <w:tab/>
        <w:t xml:space="preserve"> выбор оптимальной коммуникативной дистанции для общения.</w:t>
      </w:r>
    </w:p>
    <w:p w14:paraId="332F2558"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Как действовать во время возражений (рекомендации):</w:t>
      </w:r>
    </w:p>
    <w:p w14:paraId="32B8756A"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Выдержать паузу. Необходимо определиться с дальнейшими действиями.</w:t>
      </w:r>
    </w:p>
    <w:p w14:paraId="697D322E"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w:t>
      </w:r>
      <w:r w:rsidRPr="00BD7DFD">
        <w:rPr>
          <w:rFonts w:ascii="Times New Roman" w:hAnsi="Times New Roman" w:cs="Times New Roman"/>
          <w:sz w:val="28"/>
          <w:szCs w:val="28"/>
        </w:rPr>
        <w:tab/>
        <w:t xml:space="preserve"> Дайте возможность высказать полностью возражение (не стоит перебивать).</w:t>
      </w:r>
    </w:p>
    <w:p w14:paraId="02FB0447"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Преобразуйте сказанное из негативного в позитивный контекст.</w:t>
      </w:r>
    </w:p>
    <w:p w14:paraId="72DFCB0B"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 xml:space="preserve"> Похвалите возражающего за оправданность сомнений и разумность выдвинутых положений.</w:t>
      </w:r>
    </w:p>
    <w:p w14:paraId="0E7D4822"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 xml:space="preserve"> Уточняющие вопросы или конкретный ответ (позволит узнать причины возражения).</w:t>
      </w:r>
    </w:p>
    <w:p w14:paraId="7744F061"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 xml:space="preserve"> Призыв к конструктивности - возражая, следует назвать вариант действия.</w:t>
      </w:r>
    </w:p>
    <w:p w14:paraId="2AC6A3A3"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 xml:space="preserve"> Свобода выбора при ответе на возражение (отказ от навязывания).</w:t>
      </w:r>
    </w:p>
    <w:p w14:paraId="21807B5C" w14:textId="28974B0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Правила участия в дискуссии в формате «Пресс-конференция»</w:t>
      </w:r>
      <w:r w:rsidR="00942E9B">
        <w:rPr>
          <w:rFonts w:ascii="Times New Roman" w:hAnsi="Times New Roman" w:cs="Times New Roman"/>
          <w:sz w:val="28"/>
          <w:szCs w:val="28"/>
        </w:rPr>
        <w:t xml:space="preserve"> </w:t>
      </w:r>
      <w:r w:rsidRPr="00BD7DFD">
        <w:rPr>
          <w:rFonts w:ascii="Times New Roman" w:hAnsi="Times New Roman" w:cs="Times New Roman"/>
          <w:sz w:val="28"/>
          <w:szCs w:val="28"/>
        </w:rPr>
        <w:t>(один из возможных вариантов):</w:t>
      </w:r>
    </w:p>
    <w:p w14:paraId="5909356A"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w:t>
      </w:r>
      <w:r w:rsidRPr="00BD7DFD">
        <w:rPr>
          <w:rFonts w:ascii="Times New Roman" w:hAnsi="Times New Roman" w:cs="Times New Roman"/>
          <w:sz w:val="28"/>
          <w:szCs w:val="28"/>
        </w:rPr>
        <w:tab/>
        <w:t xml:space="preserve"> Правило поднятой руки.</w:t>
      </w:r>
    </w:p>
    <w:p w14:paraId="5152F7CD"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lastRenderedPageBreak/>
        <w:t>2.</w:t>
      </w:r>
      <w:r w:rsidRPr="00BD7DFD">
        <w:rPr>
          <w:rFonts w:ascii="Times New Roman" w:hAnsi="Times New Roman" w:cs="Times New Roman"/>
          <w:sz w:val="28"/>
          <w:szCs w:val="28"/>
        </w:rPr>
        <w:tab/>
        <w:t xml:space="preserve"> Отказаться от агрессии, быть позитивно настроенным.</w:t>
      </w:r>
    </w:p>
    <w:p w14:paraId="76F95A92"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3.</w:t>
      </w:r>
      <w:r w:rsidRPr="00BD7DFD">
        <w:rPr>
          <w:rFonts w:ascii="Times New Roman" w:hAnsi="Times New Roman" w:cs="Times New Roman"/>
          <w:sz w:val="28"/>
          <w:szCs w:val="28"/>
        </w:rPr>
        <w:tab/>
        <w:t xml:space="preserve"> Критикуя, предлагать.</w:t>
      </w:r>
    </w:p>
    <w:p w14:paraId="571490D8"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4.</w:t>
      </w:r>
      <w:r w:rsidRPr="00BD7DFD">
        <w:rPr>
          <w:rFonts w:ascii="Times New Roman" w:hAnsi="Times New Roman" w:cs="Times New Roman"/>
          <w:sz w:val="28"/>
          <w:szCs w:val="28"/>
        </w:rPr>
        <w:tab/>
        <w:t xml:space="preserve"> Слышать и слушать друг друга (не перебивать).</w:t>
      </w:r>
    </w:p>
    <w:p w14:paraId="4B058769"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5.</w:t>
      </w:r>
      <w:r w:rsidRPr="00BD7DFD">
        <w:rPr>
          <w:rFonts w:ascii="Times New Roman" w:hAnsi="Times New Roman" w:cs="Times New Roman"/>
          <w:sz w:val="28"/>
          <w:szCs w:val="28"/>
        </w:rPr>
        <w:tab/>
        <w:t xml:space="preserve"> Не злоупотреблять предоставленным словом (соблюдать регламент).</w:t>
      </w:r>
    </w:p>
    <w:p w14:paraId="2E2891ED"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6.</w:t>
      </w:r>
      <w:r w:rsidRPr="00BD7DFD">
        <w:rPr>
          <w:rFonts w:ascii="Times New Roman" w:hAnsi="Times New Roman" w:cs="Times New Roman"/>
          <w:sz w:val="28"/>
          <w:szCs w:val="28"/>
        </w:rPr>
        <w:tab/>
        <w:t xml:space="preserve"> Критиковать идеи, а не личность (уважительно относиться к собеседнику).</w:t>
      </w:r>
    </w:p>
    <w:p w14:paraId="6572EF36"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7.</w:t>
      </w:r>
      <w:r w:rsidRPr="00BD7DFD">
        <w:rPr>
          <w:rFonts w:ascii="Times New Roman" w:hAnsi="Times New Roman" w:cs="Times New Roman"/>
          <w:sz w:val="28"/>
          <w:szCs w:val="28"/>
        </w:rPr>
        <w:tab/>
        <w:t xml:space="preserve"> Не навязывать свое мнение.</w:t>
      </w:r>
    </w:p>
    <w:p w14:paraId="054FDAB7"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8.</w:t>
      </w:r>
      <w:r w:rsidRPr="00BD7DFD">
        <w:rPr>
          <w:rFonts w:ascii="Times New Roman" w:hAnsi="Times New Roman" w:cs="Times New Roman"/>
          <w:sz w:val="28"/>
          <w:szCs w:val="28"/>
        </w:rPr>
        <w:tab/>
        <w:t xml:space="preserve"> Толерантное отношение к другим мнениям и позициям.</w:t>
      </w:r>
    </w:p>
    <w:p w14:paraId="638647C4"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9.</w:t>
      </w:r>
      <w:r w:rsidRPr="00BD7DFD">
        <w:rPr>
          <w:rFonts w:ascii="Times New Roman" w:hAnsi="Times New Roman" w:cs="Times New Roman"/>
          <w:sz w:val="28"/>
          <w:szCs w:val="28"/>
        </w:rPr>
        <w:tab/>
        <w:t xml:space="preserve"> Избегать поучений.</w:t>
      </w:r>
    </w:p>
    <w:p w14:paraId="317C0744"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10.</w:t>
      </w:r>
      <w:r w:rsidRPr="00BD7DFD">
        <w:rPr>
          <w:rFonts w:ascii="Times New Roman" w:hAnsi="Times New Roman" w:cs="Times New Roman"/>
          <w:sz w:val="28"/>
          <w:szCs w:val="28"/>
        </w:rPr>
        <w:tab/>
        <w:t xml:space="preserve"> Сдерживать эмоции.</w:t>
      </w:r>
    </w:p>
    <w:p w14:paraId="7E2F861A"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11.</w:t>
      </w:r>
      <w:r w:rsidRPr="00BD7DFD">
        <w:rPr>
          <w:rFonts w:ascii="Times New Roman" w:hAnsi="Times New Roman" w:cs="Times New Roman"/>
          <w:sz w:val="28"/>
          <w:szCs w:val="28"/>
        </w:rPr>
        <w:tab/>
        <w:t xml:space="preserve"> Развивать дискуссию, не повторяться, предлагать новые идеи (нестандартность подходов).</w:t>
      </w:r>
    </w:p>
    <w:p w14:paraId="0038A1D0"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12.</w:t>
      </w:r>
      <w:r w:rsidRPr="00BD7DFD">
        <w:rPr>
          <w:rFonts w:ascii="Times New Roman" w:hAnsi="Times New Roman" w:cs="Times New Roman"/>
          <w:sz w:val="28"/>
          <w:szCs w:val="28"/>
        </w:rPr>
        <w:tab/>
        <w:t xml:space="preserve"> Иллюстрировать свои мысли примерами (несогласие должно быть аргументированным).</w:t>
      </w:r>
    </w:p>
    <w:p w14:paraId="17A46089"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13.</w:t>
      </w:r>
      <w:r w:rsidRPr="00BD7DFD">
        <w:rPr>
          <w:rFonts w:ascii="Times New Roman" w:hAnsi="Times New Roman" w:cs="Times New Roman"/>
          <w:sz w:val="28"/>
          <w:szCs w:val="28"/>
        </w:rPr>
        <w:tab/>
        <w:t xml:space="preserve"> Говорить от своего имени (ответственность).</w:t>
      </w:r>
    </w:p>
    <w:p w14:paraId="1818358D"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14.</w:t>
      </w:r>
      <w:r w:rsidRPr="00BD7DFD">
        <w:rPr>
          <w:rFonts w:ascii="Times New Roman" w:hAnsi="Times New Roman" w:cs="Times New Roman"/>
          <w:sz w:val="28"/>
          <w:szCs w:val="28"/>
        </w:rPr>
        <w:tab/>
        <w:t xml:space="preserve"> Активно участвовать.</w:t>
      </w:r>
    </w:p>
    <w:p w14:paraId="73CB1288"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15.</w:t>
      </w:r>
      <w:r w:rsidRPr="00BD7DFD">
        <w:rPr>
          <w:rFonts w:ascii="Times New Roman" w:hAnsi="Times New Roman" w:cs="Times New Roman"/>
          <w:sz w:val="28"/>
          <w:szCs w:val="28"/>
        </w:rPr>
        <w:tab/>
        <w:t xml:space="preserve"> Быть искренним.</w:t>
      </w:r>
    </w:p>
    <w:p w14:paraId="5092D32A"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16.</w:t>
      </w:r>
      <w:r w:rsidRPr="00BD7DFD">
        <w:rPr>
          <w:rFonts w:ascii="Times New Roman" w:hAnsi="Times New Roman" w:cs="Times New Roman"/>
          <w:sz w:val="28"/>
          <w:szCs w:val="28"/>
        </w:rPr>
        <w:tab/>
        <w:t xml:space="preserve"> Подводить итоги и проводить рефлексию.</w:t>
      </w:r>
    </w:p>
    <w:p w14:paraId="2BBBC38E"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17.</w:t>
      </w:r>
      <w:r w:rsidRPr="00BD7DFD">
        <w:rPr>
          <w:rFonts w:ascii="Times New Roman" w:hAnsi="Times New Roman" w:cs="Times New Roman"/>
          <w:sz w:val="28"/>
          <w:szCs w:val="28"/>
        </w:rPr>
        <w:tab/>
        <w:t xml:space="preserve"> Давать возможность высказаться каждому (говорить по очереди).</w:t>
      </w:r>
    </w:p>
    <w:p w14:paraId="5D49FB7F"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18.</w:t>
      </w:r>
      <w:r w:rsidRPr="00BD7DFD">
        <w:rPr>
          <w:rFonts w:ascii="Times New Roman" w:hAnsi="Times New Roman" w:cs="Times New Roman"/>
          <w:sz w:val="28"/>
          <w:szCs w:val="28"/>
        </w:rPr>
        <w:tab/>
        <w:t xml:space="preserve"> Следить за рекомендациями ведущего (организованность).</w:t>
      </w:r>
    </w:p>
    <w:p w14:paraId="7A4219F7"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19.</w:t>
      </w:r>
      <w:r w:rsidRPr="00BD7DFD">
        <w:rPr>
          <w:rFonts w:ascii="Times New Roman" w:hAnsi="Times New Roman" w:cs="Times New Roman"/>
          <w:sz w:val="28"/>
          <w:szCs w:val="28"/>
        </w:rPr>
        <w:tab/>
        <w:t xml:space="preserve"> Любая позиция должна быть рассмотрена (уважение мнений).</w:t>
      </w:r>
    </w:p>
    <w:p w14:paraId="54EB08F9"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20.</w:t>
      </w:r>
      <w:r w:rsidRPr="00BD7DFD">
        <w:rPr>
          <w:rFonts w:ascii="Times New Roman" w:hAnsi="Times New Roman" w:cs="Times New Roman"/>
          <w:sz w:val="28"/>
          <w:szCs w:val="28"/>
        </w:rPr>
        <w:tab/>
        <w:t xml:space="preserve"> Добровольность участия в обсуждении.</w:t>
      </w:r>
    </w:p>
    <w:p w14:paraId="57C41631"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21.</w:t>
      </w:r>
      <w:r w:rsidRPr="00BD7DFD">
        <w:rPr>
          <w:rFonts w:ascii="Times New Roman" w:hAnsi="Times New Roman" w:cs="Times New Roman"/>
          <w:sz w:val="28"/>
          <w:szCs w:val="28"/>
        </w:rPr>
        <w:tab/>
        <w:t xml:space="preserve"> Придерживаться «открытого мышления» (возвращение к ранее отвергнутым идеям, возможность изменить свою позицию).</w:t>
      </w:r>
    </w:p>
    <w:p w14:paraId="1894388F" w14:textId="77777777" w:rsidR="00FC321D" w:rsidRPr="00BD7DFD" w:rsidRDefault="00FC321D"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22.</w:t>
      </w:r>
      <w:r w:rsidRPr="00BD7DFD">
        <w:rPr>
          <w:rFonts w:ascii="Times New Roman" w:hAnsi="Times New Roman" w:cs="Times New Roman"/>
          <w:sz w:val="28"/>
          <w:szCs w:val="28"/>
        </w:rPr>
        <w:tab/>
        <w:t xml:space="preserve"> Договариваться об общем понимании терминов, темы или проблемы.</w:t>
      </w:r>
    </w:p>
    <w:p w14:paraId="094A88DD" w14:textId="77777777" w:rsidR="002A6F9A" w:rsidRPr="00BD7DFD" w:rsidRDefault="002A6F9A" w:rsidP="00A5381C">
      <w:pPr>
        <w:spacing w:after="0"/>
        <w:ind w:firstLine="567"/>
        <w:jc w:val="both"/>
        <w:rPr>
          <w:rFonts w:ascii="Times New Roman" w:hAnsi="Times New Roman" w:cs="Times New Roman"/>
          <w:sz w:val="28"/>
          <w:szCs w:val="28"/>
        </w:rPr>
      </w:pPr>
      <w:r w:rsidRPr="00BD7DFD">
        <w:rPr>
          <w:rFonts w:ascii="Times New Roman" w:hAnsi="Times New Roman" w:cs="Times New Roman"/>
          <w:sz w:val="28"/>
          <w:szCs w:val="28"/>
        </w:rPr>
        <w:t xml:space="preserve"> </w:t>
      </w:r>
    </w:p>
    <w:p w14:paraId="0B7141A2" w14:textId="77777777" w:rsidR="002A6F9A" w:rsidRPr="00BD7DFD" w:rsidRDefault="002A6F9A" w:rsidP="00A5381C">
      <w:pPr>
        <w:spacing w:after="0"/>
        <w:ind w:firstLine="567"/>
        <w:jc w:val="both"/>
        <w:rPr>
          <w:rFonts w:ascii="Times New Roman" w:hAnsi="Times New Roman" w:cs="Times New Roman"/>
          <w:sz w:val="28"/>
          <w:szCs w:val="28"/>
        </w:rPr>
      </w:pPr>
    </w:p>
    <w:p w14:paraId="4CBF9676" w14:textId="040AC293" w:rsidR="002A6F9A" w:rsidRPr="00BD7DFD" w:rsidRDefault="00942E9B"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6CFC0FFF" w14:textId="77777777" w:rsidR="00B24D5C" w:rsidRDefault="00B24D5C" w:rsidP="00A5381C">
      <w:pPr>
        <w:spacing w:after="0"/>
        <w:ind w:firstLine="567"/>
        <w:jc w:val="both"/>
        <w:rPr>
          <w:rFonts w:ascii="Times New Roman" w:hAnsi="Times New Roman" w:cs="Times New Roman"/>
          <w:sz w:val="28"/>
          <w:szCs w:val="28"/>
        </w:rPr>
      </w:pPr>
    </w:p>
    <w:p w14:paraId="1CFE8F64" w14:textId="77777777" w:rsidR="00B24D5C" w:rsidRDefault="00B24D5C" w:rsidP="00A5381C">
      <w:pPr>
        <w:spacing w:after="0"/>
        <w:ind w:firstLine="567"/>
        <w:jc w:val="both"/>
        <w:rPr>
          <w:rFonts w:ascii="Times New Roman" w:hAnsi="Times New Roman" w:cs="Times New Roman"/>
          <w:sz w:val="28"/>
          <w:szCs w:val="28"/>
        </w:rPr>
      </w:pPr>
    </w:p>
    <w:p w14:paraId="6CCFBC94" w14:textId="77777777" w:rsidR="00B24D5C" w:rsidRDefault="00B24D5C" w:rsidP="00A5381C">
      <w:pPr>
        <w:spacing w:after="0"/>
        <w:ind w:firstLine="567"/>
        <w:jc w:val="both"/>
        <w:rPr>
          <w:rFonts w:ascii="Times New Roman" w:hAnsi="Times New Roman" w:cs="Times New Roman"/>
          <w:sz w:val="28"/>
          <w:szCs w:val="28"/>
        </w:rPr>
      </w:pPr>
    </w:p>
    <w:p w14:paraId="78825E04" w14:textId="77777777" w:rsidR="00B24D5C" w:rsidRDefault="00B24D5C" w:rsidP="00A5381C">
      <w:pPr>
        <w:spacing w:after="0"/>
        <w:ind w:firstLine="567"/>
        <w:jc w:val="both"/>
        <w:rPr>
          <w:rFonts w:ascii="Times New Roman" w:hAnsi="Times New Roman" w:cs="Times New Roman"/>
          <w:sz w:val="28"/>
          <w:szCs w:val="28"/>
        </w:rPr>
      </w:pPr>
    </w:p>
    <w:p w14:paraId="3C5DC128" w14:textId="35EF46A3" w:rsidR="00B24D5C" w:rsidRDefault="00B24D5C" w:rsidP="00A5381C">
      <w:pPr>
        <w:spacing w:after="0"/>
        <w:ind w:firstLine="567"/>
        <w:jc w:val="both"/>
        <w:rPr>
          <w:rFonts w:ascii="Times New Roman" w:hAnsi="Times New Roman" w:cs="Times New Roman"/>
          <w:sz w:val="28"/>
          <w:szCs w:val="28"/>
        </w:rPr>
      </w:pPr>
    </w:p>
    <w:p w14:paraId="37759B21" w14:textId="35CD1881" w:rsidR="00942E9B" w:rsidRDefault="00942E9B" w:rsidP="00A5381C">
      <w:pPr>
        <w:spacing w:after="0"/>
        <w:ind w:firstLine="567"/>
        <w:jc w:val="both"/>
        <w:rPr>
          <w:rFonts w:ascii="Times New Roman" w:hAnsi="Times New Roman" w:cs="Times New Roman"/>
          <w:sz w:val="28"/>
          <w:szCs w:val="28"/>
        </w:rPr>
      </w:pPr>
    </w:p>
    <w:p w14:paraId="1831ECB3" w14:textId="4E524EB7" w:rsidR="00942E9B" w:rsidRDefault="00942E9B" w:rsidP="00A5381C">
      <w:pPr>
        <w:spacing w:after="0"/>
        <w:ind w:firstLine="567"/>
        <w:jc w:val="both"/>
        <w:rPr>
          <w:rFonts w:ascii="Times New Roman" w:hAnsi="Times New Roman" w:cs="Times New Roman"/>
          <w:sz w:val="28"/>
          <w:szCs w:val="28"/>
        </w:rPr>
      </w:pPr>
    </w:p>
    <w:p w14:paraId="46A2AB74" w14:textId="69986D56" w:rsidR="00942E9B" w:rsidRDefault="00942E9B" w:rsidP="00A5381C">
      <w:pPr>
        <w:spacing w:after="0"/>
        <w:ind w:firstLine="567"/>
        <w:jc w:val="both"/>
        <w:rPr>
          <w:rFonts w:ascii="Times New Roman" w:hAnsi="Times New Roman" w:cs="Times New Roman"/>
          <w:sz w:val="28"/>
          <w:szCs w:val="28"/>
        </w:rPr>
      </w:pPr>
    </w:p>
    <w:p w14:paraId="17A7612C" w14:textId="0B47A22A" w:rsidR="00942E9B" w:rsidRDefault="00942E9B" w:rsidP="00A5381C">
      <w:pPr>
        <w:spacing w:after="0"/>
        <w:ind w:firstLine="567"/>
        <w:jc w:val="both"/>
        <w:rPr>
          <w:rFonts w:ascii="Times New Roman" w:hAnsi="Times New Roman" w:cs="Times New Roman"/>
          <w:sz w:val="28"/>
          <w:szCs w:val="28"/>
        </w:rPr>
      </w:pPr>
    </w:p>
    <w:p w14:paraId="5624DC2E" w14:textId="5F1FB005" w:rsidR="00942E9B" w:rsidRDefault="00942E9B" w:rsidP="00A5381C">
      <w:pPr>
        <w:spacing w:after="0"/>
        <w:ind w:firstLine="567"/>
        <w:jc w:val="both"/>
        <w:rPr>
          <w:rFonts w:ascii="Times New Roman" w:hAnsi="Times New Roman" w:cs="Times New Roman"/>
          <w:sz w:val="28"/>
          <w:szCs w:val="28"/>
        </w:rPr>
      </w:pPr>
    </w:p>
    <w:p w14:paraId="5DB08B74" w14:textId="58E2C099" w:rsidR="00942E9B" w:rsidRDefault="00942E9B" w:rsidP="00A5381C">
      <w:pPr>
        <w:spacing w:after="0"/>
        <w:ind w:firstLine="567"/>
        <w:jc w:val="both"/>
        <w:rPr>
          <w:rFonts w:ascii="Times New Roman" w:hAnsi="Times New Roman" w:cs="Times New Roman"/>
          <w:sz w:val="28"/>
          <w:szCs w:val="28"/>
        </w:rPr>
      </w:pPr>
    </w:p>
    <w:p w14:paraId="040F6A37" w14:textId="7FA35DE8" w:rsidR="00BF35DD" w:rsidRPr="00BF35DD" w:rsidRDefault="00BF35DD" w:rsidP="00BF35DD">
      <w:pPr>
        <w:spacing w:after="0"/>
        <w:jc w:val="center"/>
        <w:rPr>
          <w:rFonts w:ascii="Times New Roman" w:hAnsi="Times New Roman" w:cs="Times New Roman"/>
          <w:b/>
          <w:bCs/>
          <w:sz w:val="28"/>
          <w:szCs w:val="28"/>
        </w:rPr>
      </w:pPr>
      <w:r w:rsidRPr="00BF35DD">
        <w:rPr>
          <w:rFonts w:ascii="Times New Roman" w:hAnsi="Times New Roman" w:cs="Times New Roman"/>
          <w:b/>
          <w:bCs/>
          <w:sz w:val="28"/>
          <w:szCs w:val="28"/>
        </w:rPr>
        <w:lastRenderedPageBreak/>
        <w:t xml:space="preserve">Содержание </w:t>
      </w:r>
    </w:p>
    <w:p w14:paraId="39568D42" w14:textId="4876001B" w:rsidR="00BF35DD" w:rsidRDefault="00BF35DD" w:rsidP="00BF35DD">
      <w:pPr>
        <w:spacing w:after="0"/>
        <w:jc w:val="center"/>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3"/>
        <w:gridCol w:w="971"/>
      </w:tblGrid>
      <w:tr w:rsidR="00BF35DD" w14:paraId="06B0288C" w14:textId="77777777" w:rsidTr="001B5CAF">
        <w:tc>
          <w:tcPr>
            <w:tcW w:w="8755" w:type="dxa"/>
          </w:tcPr>
          <w:p w14:paraId="252B715F" w14:textId="4771EF99" w:rsidR="00BF35DD" w:rsidRDefault="00BF35DD" w:rsidP="00BF35DD">
            <w:pPr>
              <w:jc w:val="both"/>
              <w:rPr>
                <w:rFonts w:ascii="Times New Roman" w:hAnsi="Times New Roman" w:cs="Times New Roman"/>
                <w:sz w:val="28"/>
                <w:szCs w:val="28"/>
              </w:rPr>
            </w:pPr>
            <w:r>
              <w:rPr>
                <w:rFonts w:ascii="Times New Roman" w:hAnsi="Times New Roman" w:cs="Times New Roman"/>
                <w:sz w:val="28"/>
                <w:szCs w:val="28"/>
              </w:rPr>
              <w:t>Введение…………………………………………………………………….</w:t>
            </w:r>
          </w:p>
        </w:tc>
        <w:tc>
          <w:tcPr>
            <w:tcW w:w="1100" w:type="dxa"/>
          </w:tcPr>
          <w:p w14:paraId="0EA90EF9" w14:textId="790197F2" w:rsidR="00BF35DD" w:rsidRDefault="00BF35DD" w:rsidP="00BF35DD">
            <w:pPr>
              <w:jc w:val="center"/>
              <w:rPr>
                <w:rFonts w:ascii="Times New Roman" w:hAnsi="Times New Roman" w:cs="Times New Roman"/>
                <w:sz w:val="28"/>
                <w:szCs w:val="28"/>
              </w:rPr>
            </w:pPr>
            <w:r>
              <w:rPr>
                <w:rFonts w:ascii="Times New Roman" w:hAnsi="Times New Roman" w:cs="Times New Roman"/>
                <w:sz w:val="28"/>
                <w:szCs w:val="28"/>
              </w:rPr>
              <w:t>3</w:t>
            </w:r>
          </w:p>
        </w:tc>
      </w:tr>
      <w:tr w:rsidR="00BF35DD" w14:paraId="22FE8CCF" w14:textId="77777777" w:rsidTr="001B5CAF">
        <w:tc>
          <w:tcPr>
            <w:tcW w:w="8755" w:type="dxa"/>
          </w:tcPr>
          <w:p w14:paraId="2F103E47" w14:textId="1768DE3F" w:rsidR="00BF35DD" w:rsidRDefault="001B5CAF" w:rsidP="00BF35DD">
            <w:pPr>
              <w:jc w:val="both"/>
              <w:rPr>
                <w:rFonts w:ascii="Times New Roman" w:hAnsi="Times New Roman" w:cs="Times New Roman"/>
                <w:sz w:val="28"/>
                <w:szCs w:val="28"/>
              </w:rPr>
            </w:pPr>
            <w:r w:rsidRPr="001B5CAF">
              <w:rPr>
                <w:rFonts w:ascii="Times New Roman" w:hAnsi="Times New Roman" w:cs="Times New Roman"/>
                <w:sz w:val="28"/>
                <w:szCs w:val="28"/>
              </w:rPr>
              <w:t>Особенности новой формы конкурса</w:t>
            </w:r>
            <w:r>
              <w:rPr>
                <w:rFonts w:ascii="Times New Roman" w:hAnsi="Times New Roman" w:cs="Times New Roman"/>
                <w:sz w:val="28"/>
                <w:szCs w:val="28"/>
              </w:rPr>
              <w:t>……………………………………...</w:t>
            </w:r>
          </w:p>
        </w:tc>
        <w:tc>
          <w:tcPr>
            <w:tcW w:w="1100" w:type="dxa"/>
          </w:tcPr>
          <w:p w14:paraId="1D320535" w14:textId="417616A9"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4</w:t>
            </w:r>
          </w:p>
        </w:tc>
      </w:tr>
      <w:tr w:rsidR="00BF35DD" w14:paraId="16111EB5" w14:textId="77777777" w:rsidTr="001B5CAF">
        <w:tc>
          <w:tcPr>
            <w:tcW w:w="8755" w:type="dxa"/>
          </w:tcPr>
          <w:p w14:paraId="1A6CB0C7" w14:textId="70D07394"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 xml:space="preserve">Конкурсное испытание «Интернет-ресурс» </w:t>
            </w:r>
            <w:r>
              <w:rPr>
                <w:rFonts w:ascii="Times New Roman" w:hAnsi="Times New Roman" w:cs="Times New Roman"/>
                <w:sz w:val="28"/>
                <w:szCs w:val="28"/>
              </w:rPr>
              <w:t>……………………………...</w:t>
            </w:r>
          </w:p>
        </w:tc>
        <w:tc>
          <w:tcPr>
            <w:tcW w:w="1100" w:type="dxa"/>
          </w:tcPr>
          <w:p w14:paraId="56C67205" w14:textId="42FEBBD8"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5</w:t>
            </w:r>
          </w:p>
        </w:tc>
      </w:tr>
      <w:tr w:rsidR="00BF35DD" w14:paraId="1972A715" w14:textId="77777777" w:rsidTr="001B5CAF">
        <w:tc>
          <w:tcPr>
            <w:tcW w:w="8755" w:type="dxa"/>
          </w:tcPr>
          <w:p w14:paraId="29D3C705" w14:textId="21987515"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Конкурсное испытание «Урок»</w:t>
            </w:r>
            <w:r>
              <w:rPr>
                <w:rFonts w:ascii="Times New Roman" w:hAnsi="Times New Roman" w:cs="Times New Roman"/>
                <w:sz w:val="28"/>
                <w:szCs w:val="28"/>
              </w:rPr>
              <w:t>……………………………………………</w:t>
            </w:r>
          </w:p>
        </w:tc>
        <w:tc>
          <w:tcPr>
            <w:tcW w:w="1100" w:type="dxa"/>
          </w:tcPr>
          <w:p w14:paraId="3C86C64F" w14:textId="119C5597"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17</w:t>
            </w:r>
          </w:p>
        </w:tc>
      </w:tr>
      <w:tr w:rsidR="00BF35DD" w14:paraId="7CFFDB68" w14:textId="77777777" w:rsidTr="001B5CAF">
        <w:tc>
          <w:tcPr>
            <w:tcW w:w="8755" w:type="dxa"/>
          </w:tcPr>
          <w:p w14:paraId="5E80970F" w14:textId="1B9D3EE8"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 xml:space="preserve">Конкурсное испытание «Методическая мастерская» </w:t>
            </w:r>
            <w:r>
              <w:rPr>
                <w:rFonts w:ascii="Times New Roman" w:hAnsi="Times New Roman" w:cs="Times New Roman"/>
                <w:sz w:val="28"/>
                <w:szCs w:val="28"/>
              </w:rPr>
              <w:t>…………………...</w:t>
            </w:r>
          </w:p>
        </w:tc>
        <w:tc>
          <w:tcPr>
            <w:tcW w:w="1100" w:type="dxa"/>
          </w:tcPr>
          <w:p w14:paraId="063010C4" w14:textId="4807AA84"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21</w:t>
            </w:r>
          </w:p>
        </w:tc>
      </w:tr>
      <w:tr w:rsidR="00BF35DD" w14:paraId="6DC71546" w14:textId="77777777" w:rsidTr="001B5CAF">
        <w:tc>
          <w:tcPr>
            <w:tcW w:w="8755" w:type="dxa"/>
          </w:tcPr>
          <w:p w14:paraId="7E912B6D" w14:textId="3EDCFBF9"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 xml:space="preserve">Конкурсное испытание «Мастер-класс» </w:t>
            </w:r>
            <w:r>
              <w:rPr>
                <w:rFonts w:ascii="Times New Roman" w:hAnsi="Times New Roman" w:cs="Times New Roman"/>
                <w:sz w:val="28"/>
                <w:szCs w:val="28"/>
              </w:rPr>
              <w:t>…………………………………</w:t>
            </w:r>
          </w:p>
        </w:tc>
        <w:tc>
          <w:tcPr>
            <w:tcW w:w="1100" w:type="dxa"/>
          </w:tcPr>
          <w:p w14:paraId="223BDE2C" w14:textId="1E6F8C19"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30</w:t>
            </w:r>
          </w:p>
        </w:tc>
      </w:tr>
      <w:tr w:rsidR="00BF35DD" w14:paraId="1C73E3D4" w14:textId="77777777" w:rsidTr="001B5CAF">
        <w:tc>
          <w:tcPr>
            <w:tcW w:w="8755" w:type="dxa"/>
          </w:tcPr>
          <w:p w14:paraId="09880FBA" w14:textId="4551F454"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 xml:space="preserve">Конкурсное испытание «Классный час» </w:t>
            </w:r>
            <w:r>
              <w:rPr>
                <w:rFonts w:ascii="Times New Roman" w:hAnsi="Times New Roman" w:cs="Times New Roman"/>
                <w:sz w:val="28"/>
                <w:szCs w:val="28"/>
              </w:rPr>
              <w:t>…………………………………</w:t>
            </w:r>
          </w:p>
        </w:tc>
        <w:tc>
          <w:tcPr>
            <w:tcW w:w="1100" w:type="dxa"/>
          </w:tcPr>
          <w:p w14:paraId="43CFF842" w14:textId="6C7CC03F"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40</w:t>
            </w:r>
          </w:p>
        </w:tc>
      </w:tr>
      <w:tr w:rsidR="00BF35DD" w14:paraId="537D4699" w14:textId="77777777" w:rsidTr="001B5CAF">
        <w:tc>
          <w:tcPr>
            <w:tcW w:w="8755" w:type="dxa"/>
          </w:tcPr>
          <w:p w14:paraId="24F80C6A" w14:textId="340A5D84" w:rsidR="00BF35DD" w:rsidRDefault="001B5CAF" w:rsidP="001B5CAF">
            <w:pPr>
              <w:jc w:val="both"/>
              <w:rPr>
                <w:rFonts w:ascii="Times New Roman" w:hAnsi="Times New Roman" w:cs="Times New Roman"/>
                <w:sz w:val="28"/>
                <w:szCs w:val="28"/>
              </w:rPr>
            </w:pPr>
            <w:r w:rsidRPr="001B5CAF">
              <w:rPr>
                <w:rFonts w:ascii="Times New Roman" w:hAnsi="Times New Roman" w:cs="Times New Roman"/>
                <w:sz w:val="28"/>
                <w:szCs w:val="28"/>
              </w:rPr>
              <w:t>Конкурсное испытание – «Пресс-конференция «Вопрос учителю года»</w:t>
            </w:r>
          </w:p>
        </w:tc>
        <w:tc>
          <w:tcPr>
            <w:tcW w:w="1100" w:type="dxa"/>
          </w:tcPr>
          <w:p w14:paraId="5B011486" w14:textId="338401BF" w:rsidR="00BF35DD" w:rsidRDefault="001B5CAF" w:rsidP="001B5CAF">
            <w:pPr>
              <w:jc w:val="center"/>
              <w:rPr>
                <w:rFonts w:ascii="Times New Roman" w:hAnsi="Times New Roman" w:cs="Times New Roman"/>
                <w:sz w:val="28"/>
                <w:szCs w:val="28"/>
              </w:rPr>
            </w:pPr>
            <w:r>
              <w:rPr>
                <w:rFonts w:ascii="Times New Roman" w:hAnsi="Times New Roman" w:cs="Times New Roman"/>
                <w:sz w:val="28"/>
                <w:szCs w:val="28"/>
              </w:rPr>
              <w:t>46</w:t>
            </w:r>
          </w:p>
        </w:tc>
      </w:tr>
    </w:tbl>
    <w:p w14:paraId="71EEF18F" w14:textId="77777777" w:rsidR="00BF35DD" w:rsidRDefault="00BF35DD" w:rsidP="00BF35DD">
      <w:pPr>
        <w:spacing w:after="0"/>
        <w:jc w:val="center"/>
        <w:rPr>
          <w:rFonts w:ascii="Times New Roman" w:hAnsi="Times New Roman" w:cs="Times New Roman"/>
          <w:sz w:val="28"/>
          <w:szCs w:val="28"/>
        </w:rPr>
      </w:pPr>
    </w:p>
    <w:p w14:paraId="0EB4CC21" w14:textId="77777777" w:rsidR="001B5CAF" w:rsidRDefault="001B5CAF" w:rsidP="00942E9B">
      <w:pPr>
        <w:spacing w:after="0"/>
        <w:jc w:val="center"/>
        <w:rPr>
          <w:rFonts w:ascii="Times New Roman" w:hAnsi="Times New Roman" w:cs="Times New Roman"/>
          <w:b/>
          <w:bCs/>
          <w:sz w:val="28"/>
          <w:szCs w:val="28"/>
        </w:rPr>
      </w:pPr>
    </w:p>
    <w:p w14:paraId="4BE5E943" w14:textId="77777777" w:rsidR="001B5CAF" w:rsidRDefault="001B5CAF" w:rsidP="00942E9B">
      <w:pPr>
        <w:spacing w:after="0"/>
        <w:jc w:val="center"/>
        <w:rPr>
          <w:rFonts w:ascii="Times New Roman" w:hAnsi="Times New Roman" w:cs="Times New Roman"/>
          <w:b/>
          <w:bCs/>
          <w:sz w:val="28"/>
          <w:szCs w:val="28"/>
        </w:rPr>
      </w:pPr>
    </w:p>
    <w:p w14:paraId="02F684B3" w14:textId="77777777" w:rsidR="001B5CAF" w:rsidRDefault="001B5CAF" w:rsidP="00942E9B">
      <w:pPr>
        <w:spacing w:after="0"/>
        <w:jc w:val="center"/>
        <w:rPr>
          <w:rFonts w:ascii="Times New Roman" w:hAnsi="Times New Roman" w:cs="Times New Roman"/>
          <w:b/>
          <w:bCs/>
          <w:sz w:val="28"/>
          <w:szCs w:val="28"/>
        </w:rPr>
      </w:pPr>
    </w:p>
    <w:p w14:paraId="23C94AE7" w14:textId="77777777" w:rsidR="001B5CAF" w:rsidRDefault="001B5CAF" w:rsidP="00942E9B">
      <w:pPr>
        <w:spacing w:after="0"/>
        <w:jc w:val="center"/>
        <w:rPr>
          <w:rFonts w:ascii="Times New Roman" w:hAnsi="Times New Roman" w:cs="Times New Roman"/>
          <w:b/>
          <w:bCs/>
          <w:sz w:val="28"/>
          <w:szCs w:val="28"/>
        </w:rPr>
      </w:pPr>
    </w:p>
    <w:p w14:paraId="70D6639F" w14:textId="77777777" w:rsidR="001B5CAF" w:rsidRDefault="001B5CAF" w:rsidP="00942E9B">
      <w:pPr>
        <w:spacing w:after="0"/>
        <w:jc w:val="center"/>
        <w:rPr>
          <w:rFonts w:ascii="Times New Roman" w:hAnsi="Times New Roman" w:cs="Times New Roman"/>
          <w:b/>
          <w:bCs/>
          <w:sz w:val="28"/>
          <w:szCs w:val="28"/>
        </w:rPr>
      </w:pPr>
    </w:p>
    <w:p w14:paraId="29890BEA" w14:textId="77777777" w:rsidR="001B5CAF" w:rsidRDefault="001B5CAF" w:rsidP="00942E9B">
      <w:pPr>
        <w:spacing w:after="0"/>
        <w:jc w:val="center"/>
        <w:rPr>
          <w:rFonts w:ascii="Times New Roman" w:hAnsi="Times New Roman" w:cs="Times New Roman"/>
          <w:b/>
          <w:bCs/>
          <w:sz w:val="28"/>
          <w:szCs w:val="28"/>
        </w:rPr>
      </w:pPr>
    </w:p>
    <w:p w14:paraId="121EF427" w14:textId="77777777" w:rsidR="001B5CAF" w:rsidRDefault="001B5CAF" w:rsidP="00942E9B">
      <w:pPr>
        <w:spacing w:after="0"/>
        <w:jc w:val="center"/>
        <w:rPr>
          <w:rFonts w:ascii="Times New Roman" w:hAnsi="Times New Roman" w:cs="Times New Roman"/>
          <w:b/>
          <w:bCs/>
          <w:sz w:val="28"/>
          <w:szCs w:val="28"/>
        </w:rPr>
      </w:pPr>
    </w:p>
    <w:p w14:paraId="522F1C07" w14:textId="77777777" w:rsidR="001B5CAF" w:rsidRDefault="001B5CAF" w:rsidP="00942E9B">
      <w:pPr>
        <w:spacing w:after="0"/>
        <w:jc w:val="center"/>
        <w:rPr>
          <w:rFonts w:ascii="Times New Roman" w:hAnsi="Times New Roman" w:cs="Times New Roman"/>
          <w:b/>
          <w:bCs/>
          <w:sz w:val="28"/>
          <w:szCs w:val="28"/>
        </w:rPr>
      </w:pPr>
    </w:p>
    <w:p w14:paraId="310955E1" w14:textId="77777777" w:rsidR="001B5CAF" w:rsidRDefault="001B5CAF" w:rsidP="00942E9B">
      <w:pPr>
        <w:spacing w:after="0"/>
        <w:jc w:val="center"/>
        <w:rPr>
          <w:rFonts w:ascii="Times New Roman" w:hAnsi="Times New Roman" w:cs="Times New Roman"/>
          <w:b/>
          <w:bCs/>
          <w:sz w:val="28"/>
          <w:szCs w:val="28"/>
        </w:rPr>
      </w:pPr>
    </w:p>
    <w:p w14:paraId="327D76E3" w14:textId="77777777" w:rsidR="001B5CAF" w:rsidRDefault="001B5CAF" w:rsidP="00942E9B">
      <w:pPr>
        <w:spacing w:after="0"/>
        <w:jc w:val="center"/>
        <w:rPr>
          <w:rFonts w:ascii="Times New Roman" w:hAnsi="Times New Roman" w:cs="Times New Roman"/>
          <w:b/>
          <w:bCs/>
          <w:sz w:val="28"/>
          <w:szCs w:val="28"/>
        </w:rPr>
      </w:pPr>
    </w:p>
    <w:p w14:paraId="3F9E8367" w14:textId="77777777" w:rsidR="001B5CAF" w:rsidRDefault="001B5CAF" w:rsidP="00942E9B">
      <w:pPr>
        <w:spacing w:after="0"/>
        <w:jc w:val="center"/>
        <w:rPr>
          <w:rFonts w:ascii="Times New Roman" w:hAnsi="Times New Roman" w:cs="Times New Roman"/>
          <w:b/>
          <w:bCs/>
          <w:sz w:val="28"/>
          <w:szCs w:val="28"/>
        </w:rPr>
      </w:pPr>
    </w:p>
    <w:p w14:paraId="5F6789C0" w14:textId="77777777" w:rsidR="001B5CAF" w:rsidRDefault="001B5CAF" w:rsidP="00942E9B">
      <w:pPr>
        <w:spacing w:after="0"/>
        <w:jc w:val="center"/>
        <w:rPr>
          <w:rFonts w:ascii="Times New Roman" w:hAnsi="Times New Roman" w:cs="Times New Roman"/>
          <w:b/>
          <w:bCs/>
          <w:sz w:val="28"/>
          <w:szCs w:val="28"/>
        </w:rPr>
      </w:pPr>
    </w:p>
    <w:p w14:paraId="36E6FF8B" w14:textId="77777777" w:rsidR="001B5CAF" w:rsidRDefault="001B5CAF" w:rsidP="00942E9B">
      <w:pPr>
        <w:spacing w:after="0"/>
        <w:jc w:val="center"/>
        <w:rPr>
          <w:rFonts w:ascii="Times New Roman" w:hAnsi="Times New Roman" w:cs="Times New Roman"/>
          <w:b/>
          <w:bCs/>
          <w:sz w:val="28"/>
          <w:szCs w:val="28"/>
        </w:rPr>
      </w:pPr>
    </w:p>
    <w:p w14:paraId="5DDF157F" w14:textId="77777777" w:rsidR="001B5CAF" w:rsidRDefault="001B5CAF" w:rsidP="00942E9B">
      <w:pPr>
        <w:spacing w:after="0"/>
        <w:jc w:val="center"/>
        <w:rPr>
          <w:rFonts w:ascii="Times New Roman" w:hAnsi="Times New Roman" w:cs="Times New Roman"/>
          <w:b/>
          <w:bCs/>
          <w:sz w:val="28"/>
          <w:szCs w:val="28"/>
        </w:rPr>
      </w:pPr>
    </w:p>
    <w:p w14:paraId="46B815BF" w14:textId="77777777" w:rsidR="001B5CAF" w:rsidRDefault="001B5CAF" w:rsidP="00942E9B">
      <w:pPr>
        <w:spacing w:after="0"/>
        <w:jc w:val="center"/>
        <w:rPr>
          <w:rFonts w:ascii="Times New Roman" w:hAnsi="Times New Roman" w:cs="Times New Roman"/>
          <w:b/>
          <w:bCs/>
          <w:sz w:val="28"/>
          <w:szCs w:val="28"/>
        </w:rPr>
      </w:pPr>
    </w:p>
    <w:p w14:paraId="391D80A4" w14:textId="77777777" w:rsidR="001B5CAF" w:rsidRDefault="001B5CAF" w:rsidP="00942E9B">
      <w:pPr>
        <w:spacing w:after="0"/>
        <w:jc w:val="center"/>
        <w:rPr>
          <w:rFonts w:ascii="Times New Roman" w:hAnsi="Times New Roman" w:cs="Times New Roman"/>
          <w:b/>
          <w:bCs/>
          <w:sz w:val="28"/>
          <w:szCs w:val="28"/>
        </w:rPr>
      </w:pPr>
    </w:p>
    <w:p w14:paraId="24CF3C15" w14:textId="77777777" w:rsidR="001B5CAF" w:rsidRDefault="001B5CAF" w:rsidP="00942E9B">
      <w:pPr>
        <w:spacing w:after="0"/>
        <w:jc w:val="center"/>
        <w:rPr>
          <w:rFonts w:ascii="Times New Roman" w:hAnsi="Times New Roman" w:cs="Times New Roman"/>
          <w:b/>
          <w:bCs/>
          <w:sz w:val="28"/>
          <w:szCs w:val="28"/>
        </w:rPr>
      </w:pPr>
    </w:p>
    <w:p w14:paraId="747DC94E" w14:textId="77777777" w:rsidR="001B5CAF" w:rsidRDefault="001B5CAF" w:rsidP="00942E9B">
      <w:pPr>
        <w:spacing w:after="0"/>
        <w:jc w:val="center"/>
        <w:rPr>
          <w:rFonts w:ascii="Times New Roman" w:hAnsi="Times New Roman" w:cs="Times New Roman"/>
          <w:b/>
          <w:bCs/>
          <w:sz w:val="28"/>
          <w:szCs w:val="28"/>
        </w:rPr>
      </w:pPr>
    </w:p>
    <w:p w14:paraId="669B1550" w14:textId="77777777" w:rsidR="001B5CAF" w:rsidRDefault="001B5CAF" w:rsidP="00942E9B">
      <w:pPr>
        <w:spacing w:after="0"/>
        <w:jc w:val="center"/>
        <w:rPr>
          <w:rFonts w:ascii="Times New Roman" w:hAnsi="Times New Roman" w:cs="Times New Roman"/>
          <w:b/>
          <w:bCs/>
          <w:sz w:val="28"/>
          <w:szCs w:val="28"/>
        </w:rPr>
      </w:pPr>
    </w:p>
    <w:p w14:paraId="5D0F8126" w14:textId="77777777" w:rsidR="001B5CAF" w:rsidRDefault="001B5CAF" w:rsidP="00942E9B">
      <w:pPr>
        <w:spacing w:after="0"/>
        <w:jc w:val="center"/>
        <w:rPr>
          <w:rFonts w:ascii="Times New Roman" w:hAnsi="Times New Roman" w:cs="Times New Roman"/>
          <w:b/>
          <w:bCs/>
          <w:sz w:val="28"/>
          <w:szCs w:val="28"/>
        </w:rPr>
      </w:pPr>
    </w:p>
    <w:p w14:paraId="74C4E9E9" w14:textId="77777777" w:rsidR="001B5CAF" w:rsidRDefault="001B5CAF" w:rsidP="00942E9B">
      <w:pPr>
        <w:spacing w:after="0"/>
        <w:jc w:val="center"/>
        <w:rPr>
          <w:rFonts w:ascii="Times New Roman" w:hAnsi="Times New Roman" w:cs="Times New Roman"/>
          <w:b/>
          <w:bCs/>
          <w:sz w:val="28"/>
          <w:szCs w:val="28"/>
        </w:rPr>
      </w:pPr>
    </w:p>
    <w:p w14:paraId="7D8CAE07" w14:textId="77777777" w:rsidR="001B5CAF" w:rsidRDefault="001B5CAF" w:rsidP="00942E9B">
      <w:pPr>
        <w:spacing w:after="0"/>
        <w:jc w:val="center"/>
        <w:rPr>
          <w:rFonts w:ascii="Times New Roman" w:hAnsi="Times New Roman" w:cs="Times New Roman"/>
          <w:b/>
          <w:bCs/>
          <w:sz w:val="28"/>
          <w:szCs w:val="28"/>
        </w:rPr>
      </w:pPr>
    </w:p>
    <w:p w14:paraId="45839BE4" w14:textId="77777777" w:rsidR="001B5CAF" w:rsidRDefault="001B5CAF" w:rsidP="00942E9B">
      <w:pPr>
        <w:spacing w:after="0"/>
        <w:jc w:val="center"/>
        <w:rPr>
          <w:rFonts w:ascii="Times New Roman" w:hAnsi="Times New Roman" w:cs="Times New Roman"/>
          <w:b/>
          <w:bCs/>
          <w:sz w:val="28"/>
          <w:szCs w:val="28"/>
        </w:rPr>
      </w:pPr>
    </w:p>
    <w:p w14:paraId="59CA2AF4" w14:textId="77777777" w:rsidR="001B5CAF" w:rsidRDefault="001B5CAF" w:rsidP="00942E9B">
      <w:pPr>
        <w:spacing w:after="0"/>
        <w:jc w:val="center"/>
        <w:rPr>
          <w:rFonts w:ascii="Times New Roman" w:hAnsi="Times New Roman" w:cs="Times New Roman"/>
          <w:b/>
          <w:bCs/>
          <w:sz w:val="28"/>
          <w:szCs w:val="28"/>
        </w:rPr>
      </w:pPr>
    </w:p>
    <w:p w14:paraId="6B62FBA2" w14:textId="77777777" w:rsidR="001B5CAF" w:rsidRDefault="001B5CAF" w:rsidP="00942E9B">
      <w:pPr>
        <w:spacing w:after="0"/>
        <w:jc w:val="center"/>
        <w:rPr>
          <w:rFonts w:ascii="Times New Roman" w:hAnsi="Times New Roman" w:cs="Times New Roman"/>
          <w:b/>
          <w:bCs/>
          <w:sz w:val="28"/>
          <w:szCs w:val="28"/>
        </w:rPr>
      </w:pPr>
    </w:p>
    <w:p w14:paraId="2812F574" w14:textId="77777777" w:rsidR="001B5CAF" w:rsidRDefault="001B5CAF" w:rsidP="00942E9B">
      <w:pPr>
        <w:spacing w:after="0"/>
        <w:jc w:val="center"/>
        <w:rPr>
          <w:rFonts w:ascii="Times New Roman" w:hAnsi="Times New Roman" w:cs="Times New Roman"/>
          <w:b/>
          <w:bCs/>
          <w:sz w:val="28"/>
          <w:szCs w:val="28"/>
        </w:rPr>
      </w:pPr>
    </w:p>
    <w:p w14:paraId="3162E9FD" w14:textId="77777777" w:rsidR="001B5CAF" w:rsidRDefault="001B5CAF" w:rsidP="00942E9B">
      <w:pPr>
        <w:spacing w:after="0"/>
        <w:jc w:val="center"/>
        <w:rPr>
          <w:rFonts w:ascii="Times New Roman" w:hAnsi="Times New Roman" w:cs="Times New Roman"/>
          <w:b/>
          <w:bCs/>
          <w:sz w:val="28"/>
          <w:szCs w:val="28"/>
        </w:rPr>
      </w:pPr>
    </w:p>
    <w:p w14:paraId="26B0BCA7" w14:textId="77777777" w:rsidR="001B5CAF" w:rsidRDefault="001B5CAF" w:rsidP="00942E9B">
      <w:pPr>
        <w:spacing w:after="0"/>
        <w:jc w:val="center"/>
        <w:rPr>
          <w:rFonts w:ascii="Times New Roman" w:hAnsi="Times New Roman" w:cs="Times New Roman"/>
          <w:b/>
          <w:bCs/>
          <w:sz w:val="28"/>
          <w:szCs w:val="28"/>
        </w:rPr>
      </w:pPr>
    </w:p>
    <w:p w14:paraId="7937F20D" w14:textId="77777777" w:rsidR="001B5CAF" w:rsidRDefault="001B5CAF" w:rsidP="00942E9B">
      <w:pPr>
        <w:spacing w:after="0"/>
        <w:jc w:val="center"/>
        <w:rPr>
          <w:rFonts w:ascii="Times New Roman" w:hAnsi="Times New Roman" w:cs="Times New Roman"/>
          <w:b/>
          <w:bCs/>
          <w:sz w:val="28"/>
          <w:szCs w:val="28"/>
        </w:rPr>
      </w:pPr>
      <w:r>
        <w:rPr>
          <w:rFonts w:ascii="Times New Roman" w:hAnsi="Times New Roman" w:cs="Times New Roman"/>
          <w:b/>
          <w:bCs/>
          <w:sz w:val="28"/>
          <w:szCs w:val="28"/>
        </w:rPr>
        <w:br/>
      </w:r>
    </w:p>
    <w:p w14:paraId="3046A017" w14:textId="77777777" w:rsidR="001B5CAF" w:rsidRDefault="001B5CAF" w:rsidP="00942E9B">
      <w:pPr>
        <w:spacing w:after="0"/>
        <w:jc w:val="center"/>
        <w:rPr>
          <w:rFonts w:ascii="Times New Roman" w:hAnsi="Times New Roman" w:cs="Times New Roman"/>
          <w:b/>
          <w:bCs/>
          <w:sz w:val="28"/>
          <w:szCs w:val="28"/>
        </w:rPr>
      </w:pPr>
    </w:p>
    <w:p w14:paraId="73C7DF30" w14:textId="724DDDE5" w:rsidR="002A6F9A" w:rsidRPr="00942E9B" w:rsidRDefault="00942E9B" w:rsidP="00942E9B">
      <w:pPr>
        <w:spacing w:after="0"/>
        <w:jc w:val="center"/>
        <w:rPr>
          <w:rFonts w:ascii="Times New Roman" w:hAnsi="Times New Roman" w:cs="Times New Roman"/>
          <w:b/>
          <w:bCs/>
          <w:sz w:val="28"/>
          <w:szCs w:val="28"/>
        </w:rPr>
      </w:pPr>
      <w:r w:rsidRPr="00942E9B">
        <w:rPr>
          <w:rFonts w:ascii="Times New Roman" w:hAnsi="Times New Roman" w:cs="Times New Roman"/>
          <w:b/>
          <w:bCs/>
          <w:sz w:val="28"/>
          <w:szCs w:val="28"/>
        </w:rPr>
        <w:t>Список использованных источников</w:t>
      </w:r>
    </w:p>
    <w:p w14:paraId="48EDD67B" w14:textId="77777777" w:rsidR="00942E9B" w:rsidRPr="00BD7DFD" w:rsidRDefault="00942E9B" w:rsidP="00942E9B">
      <w:pPr>
        <w:spacing w:after="0"/>
        <w:jc w:val="center"/>
        <w:rPr>
          <w:rFonts w:ascii="Times New Roman" w:hAnsi="Times New Roman" w:cs="Times New Roman"/>
          <w:sz w:val="28"/>
          <w:szCs w:val="28"/>
        </w:rPr>
      </w:pPr>
    </w:p>
    <w:p w14:paraId="55CA3577" w14:textId="77777777" w:rsidR="00B24D5C" w:rsidRPr="00B24D5C" w:rsidRDefault="00B24D5C" w:rsidP="00A5381C">
      <w:pPr>
        <w:spacing w:after="0"/>
        <w:ind w:firstLine="567"/>
        <w:jc w:val="both"/>
        <w:rPr>
          <w:rFonts w:ascii="Times New Roman" w:hAnsi="Times New Roman" w:cs="Times New Roman"/>
          <w:sz w:val="28"/>
          <w:szCs w:val="28"/>
        </w:rPr>
      </w:pPr>
      <w:r w:rsidRPr="00B24D5C">
        <w:rPr>
          <w:rFonts w:ascii="Times New Roman" w:hAnsi="Times New Roman" w:cs="Times New Roman"/>
          <w:sz w:val="28"/>
          <w:szCs w:val="28"/>
        </w:rPr>
        <w:t>1.</w:t>
      </w:r>
      <w:r w:rsidRPr="00B24D5C">
        <w:rPr>
          <w:rFonts w:ascii="Times New Roman" w:hAnsi="Times New Roman" w:cs="Times New Roman"/>
          <w:sz w:val="28"/>
          <w:szCs w:val="28"/>
        </w:rPr>
        <w:tab/>
        <w:t xml:space="preserve">  Модель Всероссийско</w:t>
      </w:r>
      <w:r>
        <w:rPr>
          <w:rFonts w:ascii="Times New Roman" w:hAnsi="Times New Roman" w:cs="Times New Roman"/>
          <w:sz w:val="28"/>
          <w:szCs w:val="28"/>
        </w:rPr>
        <w:t>го конкурса «Учитель года - 2021</w:t>
      </w:r>
      <w:r w:rsidRPr="00B24D5C">
        <w:rPr>
          <w:rFonts w:ascii="Times New Roman" w:hAnsi="Times New Roman" w:cs="Times New Roman"/>
          <w:sz w:val="28"/>
          <w:szCs w:val="28"/>
        </w:rPr>
        <w:t>».</w:t>
      </w:r>
    </w:p>
    <w:p w14:paraId="4971E7FA" w14:textId="77777777" w:rsidR="00B24D5C" w:rsidRPr="00B24D5C" w:rsidRDefault="00B24D5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Pr="00B24D5C">
        <w:rPr>
          <w:rFonts w:ascii="Times New Roman" w:hAnsi="Times New Roman" w:cs="Times New Roman"/>
          <w:sz w:val="28"/>
          <w:szCs w:val="28"/>
        </w:rPr>
        <w:t>.</w:t>
      </w:r>
      <w:r w:rsidRPr="00B24D5C">
        <w:rPr>
          <w:rFonts w:ascii="Times New Roman" w:hAnsi="Times New Roman" w:cs="Times New Roman"/>
          <w:sz w:val="28"/>
          <w:szCs w:val="28"/>
        </w:rPr>
        <w:tab/>
        <w:t xml:space="preserve"> Аксиологический аспект конкурсного урока. Статья. Доронин А.В., старший преподаватель кафедры естественно-математического образования АПК и ППРО, Пахомова Е.М., к.п.н., доцент кафедры педагогики и психологии АПК и ППРО заведующая кабинетом </w:t>
      </w:r>
      <w:r>
        <w:rPr>
          <w:rFonts w:ascii="Times New Roman" w:hAnsi="Times New Roman" w:cs="Times New Roman"/>
          <w:sz w:val="28"/>
          <w:szCs w:val="28"/>
        </w:rPr>
        <w:t>педагогического опыта АПК и ППРО</w:t>
      </w:r>
      <w:r w:rsidRPr="00B24D5C">
        <w:rPr>
          <w:rFonts w:ascii="Times New Roman" w:hAnsi="Times New Roman" w:cs="Times New Roman"/>
          <w:sz w:val="28"/>
          <w:szCs w:val="28"/>
        </w:rPr>
        <w:t>.</w:t>
      </w:r>
    </w:p>
    <w:p w14:paraId="31DD422E" w14:textId="77777777" w:rsidR="00B24D5C" w:rsidRPr="00B24D5C" w:rsidRDefault="00B24D5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Pr="00B24D5C">
        <w:rPr>
          <w:rFonts w:ascii="Times New Roman" w:hAnsi="Times New Roman" w:cs="Times New Roman"/>
          <w:sz w:val="28"/>
          <w:szCs w:val="28"/>
        </w:rPr>
        <w:t>.</w:t>
      </w:r>
      <w:r w:rsidRPr="00B24D5C">
        <w:rPr>
          <w:rFonts w:ascii="Times New Roman" w:hAnsi="Times New Roman" w:cs="Times New Roman"/>
          <w:sz w:val="28"/>
          <w:szCs w:val="28"/>
        </w:rPr>
        <w:tab/>
        <w:t xml:space="preserve"> Что такое мастер-класс (статья). А. В. Заруба, к.п.н., Абсолютный победитель Всероссийского конкурса «Учитель года - 1992».</w:t>
      </w:r>
    </w:p>
    <w:p w14:paraId="1040A8D1" w14:textId="77777777" w:rsidR="00B24D5C" w:rsidRPr="00B24D5C" w:rsidRDefault="00B24D5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Pr="00B24D5C">
        <w:rPr>
          <w:rFonts w:ascii="Times New Roman" w:hAnsi="Times New Roman" w:cs="Times New Roman"/>
          <w:sz w:val="28"/>
          <w:szCs w:val="28"/>
        </w:rPr>
        <w:t>.</w:t>
      </w:r>
      <w:r w:rsidRPr="00B24D5C">
        <w:rPr>
          <w:rFonts w:ascii="Times New Roman" w:hAnsi="Times New Roman" w:cs="Times New Roman"/>
          <w:sz w:val="28"/>
          <w:szCs w:val="28"/>
        </w:rPr>
        <w:tab/>
        <w:t xml:space="preserve"> Что такое мастер-класс и как подготовить к нему учителя. Статья. Пахомова Е.М., к.п.н., доцент кафедры педагогики и психологии АПК и ППРО, заведующая кабинетом педагогического опыта АПК и ППРО.</w:t>
      </w:r>
    </w:p>
    <w:p w14:paraId="1B99260E" w14:textId="77777777" w:rsidR="00B24D5C" w:rsidRPr="00B24D5C" w:rsidRDefault="00B24D5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B24D5C">
        <w:rPr>
          <w:rFonts w:ascii="Times New Roman" w:hAnsi="Times New Roman" w:cs="Times New Roman"/>
          <w:sz w:val="28"/>
          <w:szCs w:val="28"/>
        </w:rPr>
        <w:t>.</w:t>
      </w:r>
      <w:r w:rsidRPr="00B24D5C">
        <w:rPr>
          <w:rFonts w:ascii="Times New Roman" w:hAnsi="Times New Roman" w:cs="Times New Roman"/>
          <w:sz w:val="28"/>
          <w:szCs w:val="28"/>
        </w:rPr>
        <w:tab/>
        <w:t xml:space="preserve"> Несколько моментов для представления педагогического опыта. Методический семинар. Статья. Пахомова Е.М., к.п.н., доцент кафедры педагогики и психологии АПК и ППРО, заведующая кабинетом педагогического опыта АПК и ППРО.</w:t>
      </w:r>
    </w:p>
    <w:p w14:paraId="5D55AF8A" w14:textId="674A0326" w:rsidR="002A6F9A" w:rsidRPr="00BD7DFD" w:rsidRDefault="00B24D5C" w:rsidP="00A5381C">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Pr="00B24D5C">
        <w:rPr>
          <w:rFonts w:ascii="Times New Roman" w:hAnsi="Times New Roman" w:cs="Times New Roman"/>
          <w:sz w:val="28"/>
          <w:szCs w:val="28"/>
        </w:rPr>
        <w:t>.</w:t>
      </w:r>
      <w:r w:rsidRPr="00B24D5C">
        <w:rPr>
          <w:rFonts w:ascii="Times New Roman" w:hAnsi="Times New Roman" w:cs="Times New Roman"/>
          <w:sz w:val="28"/>
          <w:szCs w:val="28"/>
        </w:rPr>
        <w:tab/>
        <w:t xml:space="preserve"> Порядок проведения Всероссийского конкурса «Учитель года России</w:t>
      </w:r>
      <w:r>
        <w:rPr>
          <w:rFonts w:ascii="Times New Roman" w:hAnsi="Times New Roman" w:cs="Times New Roman"/>
          <w:sz w:val="28"/>
          <w:szCs w:val="28"/>
        </w:rPr>
        <w:t xml:space="preserve"> -</w:t>
      </w:r>
      <w:r w:rsidR="00942E9B">
        <w:rPr>
          <w:rFonts w:ascii="Times New Roman" w:hAnsi="Times New Roman" w:cs="Times New Roman"/>
          <w:sz w:val="28"/>
          <w:szCs w:val="28"/>
        </w:rPr>
        <w:t xml:space="preserve"> </w:t>
      </w:r>
      <w:r>
        <w:rPr>
          <w:rFonts w:ascii="Times New Roman" w:hAnsi="Times New Roman" w:cs="Times New Roman"/>
          <w:sz w:val="28"/>
          <w:szCs w:val="28"/>
        </w:rPr>
        <w:t>2021</w:t>
      </w:r>
      <w:r w:rsidRPr="00B24D5C">
        <w:rPr>
          <w:rFonts w:ascii="Times New Roman" w:hAnsi="Times New Roman" w:cs="Times New Roman"/>
          <w:sz w:val="28"/>
          <w:szCs w:val="28"/>
        </w:rPr>
        <w:t>».</w:t>
      </w:r>
    </w:p>
    <w:p w14:paraId="3B3C33C6" w14:textId="77777777" w:rsidR="002A6F9A" w:rsidRPr="00BD7DFD" w:rsidRDefault="002A6F9A" w:rsidP="00A5381C">
      <w:pPr>
        <w:spacing w:after="0"/>
        <w:ind w:firstLine="567"/>
        <w:jc w:val="both"/>
        <w:rPr>
          <w:rFonts w:ascii="Times New Roman" w:hAnsi="Times New Roman" w:cs="Times New Roman"/>
          <w:sz w:val="28"/>
          <w:szCs w:val="28"/>
        </w:rPr>
      </w:pPr>
    </w:p>
    <w:sectPr w:rsidR="002A6F9A" w:rsidRPr="00BD7DFD" w:rsidSect="00746712">
      <w:footerReference w:type="default" r:id="rId8"/>
      <w:pgSz w:w="11906" w:h="16838"/>
      <w:pgMar w:top="1134" w:right="127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78283" w14:textId="77777777" w:rsidR="008D7257" w:rsidRDefault="008D7257" w:rsidP="000946CE">
      <w:pPr>
        <w:spacing w:after="0" w:line="240" w:lineRule="auto"/>
      </w:pPr>
      <w:r>
        <w:separator/>
      </w:r>
    </w:p>
  </w:endnote>
  <w:endnote w:type="continuationSeparator" w:id="0">
    <w:p w14:paraId="59A326F8" w14:textId="77777777" w:rsidR="008D7257" w:rsidRDefault="008D7257" w:rsidP="00094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565690"/>
      <w:docPartObj>
        <w:docPartGallery w:val="Page Numbers (Bottom of Page)"/>
        <w:docPartUnique/>
      </w:docPartObj>
    </w:sdtPr>
    <w:sdtEndPr/>
    <w:sdtContent>
      <w:p w14:paraId="21C5FDD5" w14:textId="08C8228A" w:rsidR="0051599D" w:rsidRDefault="0051599D">
        <w:pPr>
          <w:pStyle w:val="aa"/>
          <w:jc w:val="center"/>
        </w:pPr>
        <w:r>
          <w:fldChar w:fldCharType="begin"/>
        </w:r>
        <w:r>
          <w:instrText>PAGE   \* MERGEFORMAT</w:instrText>
        </w:r>
        <w:r>
          <w:fldChar w:fldCharType="separate"/>
        </w:r>
        <w:r w:rsidR="00A4128B">
          <w:rPr>
            <w:noProof/>
          </w:rPr>
          <w:t>4</w:t>
        </w:r>
        <w:r>
          <w:fldChar w:fldCharType="end"/>
        </w:r>
      </w:p>
    </w:sdtContent>
  </w:sdt>
  <w:p w14:paraId="34695757" w14:textId="77777777" w:rsidR="0051599D" w:rsidRDefault="0051599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37389" w14:textId="77777777" w:rsidR="008D7257" w:rsidRDefault="008D7257" w:rsidP="000946CE">
      <w:pPr>
        <w:spacing w:after="0" w:line="240" w:lineRule="auto"/>
      </w:pPr>
      <w:r>
        <w:separator/>
      </w:r>
    </w:p>
  </w:footnote>
  <w:footnote w:type="continuationSeparator" w:id="0">
    <w:p w14:paraId="034BB73E" w14:textId="77777777" w:rsidR="008D7257" w:rsidRDefault="008D7257" w:rsidP="00094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16FC"/>
    <w:multiLevelType w:val="hybridMultilevel"/>
    <w:tmpl w:val="DE18C33A"/>
    <w:lvl w:ilvl="0" w:tplc="60F8909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52661C2"/>
    <w:multiLevelType w:val="hybridMultilevel"/>
    <w:tmpl w:val="B762BA38"/>
    <w:lvl w:ilvl="0" w:tplc="2048B1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B8127D7"/>
    <w:multiLevelType w:val="hybridMultilevel"/>
    <w:tmpl w:val="21062F12"/>
    <w:lvl w:ilvl="0" w:tplc="2048B1A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D56670"/>
    <w:multiLevelType w:val="hybridMultilevel"/>
    <w:tmpl w:val="488CA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FB5"/>
    <w:rsid w:val="00002145"/>
    <w:rsid w:val="000102A9"/>
    <w:rsid w:val="00015697"/>
    <w:rsid w:val="0002243F"/>
    <w:rsid w:val="000267AC"/>
    <w:rsid w:val="000350C8"/>
    <w:rsid w:val="00052070"/>
    <w:rsid w:val="00062ACF"/>
    <w:rsid w:val="00065D59"/>
    <w:rsid w:val="00090A2B"/>
    <w:rsid w:val="000946CE"/>
    <w:rsid w:val="000A6C94"/>
    <w:rsid w:val="000B1150"/>
    <w:rsid w:val="000B2E34"/>
    <w:rsid w:val="000B5742"/>
    <w:rsid w:val="000C20F6"/>
    <w:rsid w:val="000C3E8E"/>
    <w:rsid w:val="000D6B8A"/>
    <w:rsid w:val="000D7CB0"/>
    <w:rsid w:val="000F772E"/>
    <w:rsid w:val="00101373"/>
    <w:rsid w:val="0010690E"/>
    <w:rsid w:val="00112EAC"/>
    <w:rsid w:val="001667C2"/>
    <w:rsid w:val="0017104E"/>
    <w:rsid w:val="001759DD"/>
    <w:rsid w:val="001761C5"/>
    <w:rsid w:val="001B5CAF"/>
    <w:rsid w:val="001B6D90"/>
    <w:rsid w:val="001C1D84"/>
    <w:rsid w:val="001F15B7"/>
    <w:rsid w:val="00210BA5"/>
    <w:rsid w:val="00222335"/>
    <w:rsid w:val="00237EB2"/>
    <w:rsid w:val="00271FB5"/>
    <w:rsid w:val="00281A1F"/>
    <w:rsid w:val="00282EB0"/>
    <w:rsid w:val="00286D2E"/>
    <w:rsid w:val="002A6F9A"/>
    <w:rsid w:val="002B15B3"/>
    <w:rsid w:val="002B5B8F"/>
    <w:rsid w:val="002D01B0"/>
    <w:rsid w:val="002E31FE"/>
    <w:rsid w:val="00313E39"/>
    <w:rsid w:val="00316741"/>
    <w:rsid w:val="003246A1"/>
    <w:rsid w:val="00343B44"/>
    <w:rsid w:val="003447DF"/>
    <w:rsid w:val="0035075C"/>
    <w:rsid w:val="0036556F"/>
    <w:rsid w:val="00366923"/>
    <w:rsid w:val="003701BE"/>
    <w:rsid w:val="00370D89"/>
    <w:rsid w:val="003765EE"/>
    <w:rsid w:val="00396163"/>
    <w:rsid w:val="003B0DB1"/>
    <w:rsid w:val="003B302A"/>
    <w:rsid w:val="003E2314"/>
    <w:rsid w:val="003E2AAC"/>
    <w:rsid w:val="003F0DF5"/>
    <w:rsid w:val="003F7EB4"/>
    <w:rsid w:val="00422DE7"/>
    <w:rsid w:val="00444EE0"/>
    <w:rsid w:val="00465017"/>
    <w:rsid w:val="00486D06"/>
    <w:rsid w:val="00487102"/>
    <w:rsid w:val="00487178"/>
    <w:rsid w:val="004A0934"/>
    <w:rsid w:val="004A6DEE"/>
    <w:rsid w:val="004C5812"/>
    <w:rsid w:val="004E2E0B"/>
    <w:rsid w:val="004E72B2"/>
    <w:rsid w:val="005049C3"/>
    <w:rsid w:val="00505732"/>
    <w:rsid w:val="00510345"/>
    <w:rsid w:val="0051599D"/>
    <w:rsid w:val="00517D93"/>
    <w:rsid w:val="00520334"/>
    <w:rsid w:val="00524861"/>
    <w:rsid w:val="005259D1"/>
    <w:rsid w:val="00525A8D"/>
    <w:rsid w:val="00532C84"/>
    <w:rsid w:val="00550BEE"/>
    <w:rsid w:val="00552FC6"/>
    <w:rsid w:val="005637A2"/>
    <w:rsid w:val="00564D99"/>
    <w:rsid w:val="00580308"/>
    <w:rsid w:val="00582F03"/>
    <w:rsid w:val="00596690"/>
    <w:rsid w:val="005A228B"/>
    <w:rsid w:val="005B4BA1"/>
    <w:rsid w:val="00620E28"/>
    <w:rsid w:val="00654643"/>
    <w:rsid w:val="0067053B"/>
    <w:rsid w:val="00672C5A"/>
    <w:rsid w:val="0069069E"/>
    <w:rsid w:val="006934FB"/>
    <w:rsid w:val="006B13B6"/>
    <w:rsid w:val="006B7DE2"/>
    <w:rsid w:val="006C5F7B"/>
    <w:rsid w:val="006D1581"/>
    <w:rsid w:val="006D2483"/>
    <w:rsid w:val="006E53C2"/>
    <w:rsid w:val="00703BAD"/>
    <w:rsid w:val="00720CAB"/>
    <w:rsid w:val="00746712"/>
    <w:rsid w:val="0075785B"/>
    <w:rsid w:val="007A78C8"/>
    <w:rsid w:val="007A7BEB"/>
    <w:rsid w:val="007D5118"/>
    <w:rsid w:val="007E4647"/>
    <w:rsid w:val="007F50CC"/>
    <w:rsid w:val="00811091"/>
    <w:rsid w:val="00823B37"/>
    <w:rsid w:val="00853952"/>
    <w:rsid w:val="008548C1"/>
    <w:rsid w:val="00885131"/>
    <w:rsid w:val="00895D5B"/>
    <w:rsid w:val="008A4C66"/>
    <w:rsid w:val="008C5326"/>
    <w:rsid w:val="008D0C85"/>
    <w:rsid w:val="008D7257"/>
    <w:rsid w:val="008E351A"/>
    <w:rsid w:val="00914E16"/>
    <w:rsid w:val="009350C7"/>
    <w:rsid w:val="00936719"/>
    <w:rsid w:val="009417C4"/>
    <w:rsid w:val="00942E9B"/>
    <w:rsid w:val="00943B0A"/>
    <w:rsid w:val="009609F4"/>
    <w:rsid w:val="0096418E"/>
    <w:rsid w:val="00981356"/>
    <w:rsid w:val="009973D8"/>
    <w:rsid w:val="009D1E4A"/>
    <w:rsid w:val="009D389D"/>
    <w:rsid w:val="009F15F9"/>
    <w:rsid w:val="009F45FF"/>
    <w:rsid w:val="009F7AF4"/>
    <w:rsid w:val="00A16561"/>
    <w:rsid w:val="00A1739F"/>
    <w:rsid w:val="00A27ADC"/>
    <w:rsid w:val="00A4128B"/>
    <w:rsid w:val="00A41E8E"/>
    <w:rsid w:val="00A51382"/>
    <w:rsid w:val="00A5381C"/>
    <w:rsid w:val="00A62672"/>
    <w:rsid w:val="00A71003"/>
    <w:rsid w:val="00A90FF0"/>
    <w:rsid w:val="00AA181B"/>
    <w:rsid w:val="00AB5077"/>
    <w:rsid w:val="00AD02A8"/>
    <w:rsid w:val="00AD5375"/>
    <w:rsid w:val="00AF3D12"/>
    <w:rsid w:val="00AF6571"/>
    <w:rsid w:val="00B13588"/>
    <w:rsid w:val="00B24D5C"/>
    <w:rsid w:val="00B34F44"/>
    <w:rsid w:val="00B369E7"/>
    <w:rsid w:val="00B63211"/>
    <w:rsid w:val="00B8251E"/>
    <w:rsid w:val="00B87DEB"/>
    <w:rsid w:val="00BA7C1C"/>
    <w:rsid w:val="00BB4262"/>
    <w:rsid w:val="00BB6808"/>
    <w:rsid w:val="00BD3AD5"/>
    <w:rsid w:val="00BD5AF4"/>
    <w:rsid w:val="00BD7DFD"/>
    <w:rsid w:val="00BE69FD"/>
    <w:rsid w:val="00BF24A6"/>
    <w:rsid w:val="00BF35DD"/>
    <w:rsid w:val="00BF7803"/>
    <w:rsid w:val="00C00E01"/>
    <w:rsid w:val="00C2158A"/>
    <w:rsid w:val="00C25A93"/>
    <w:rsid w:val="00C6522F"/>
    <w:rsid w:val="00C81CD6"/>
    <w:rsid w:val="00C910FF"/>
    <w:rsid w:val="00C97BC3"/>
    <w:rsid w:val="00CA5140"/>
    <w:rsid w:val="00CA6DDD"/>
    <w:rsid w:val="00CC3524"/>
    <w:rsid w:val="00CE6011"/>
    <w:rsid w:val="00CF0935"/>
    <w:rsid w:val="00CF1167"/>
    <w:rsid w:val="00CF178E"/>
    <w:rsid w:val="00CF2A4B"/>
    <w:rsid w:val="00CF2B20"/>
    <w:rsid w:val="00D01A67"/>
    <w:rsid w:val="00D01B5B"/>
    <w:rsid w:val="00D034CE"/>
    <w:rsid w:val="00D1263B"/>
    <w:rsid w:val="00D37E11"/>
    <w:rsid w:val="00D505D4"/>
    <w:rsid w:val="00D534B8"/>
    <w:rsid w:val="00D61015"/>
    <w:rsid w:val="00D652BC"/>
    <w:rsid w:val="00D66A7D"/>
    <w:rsid w:val="00D72DFA"/>
    <w:rsid w:val="00D77B45"/>
    <w:rsid w:val="00D81804"/>
    <w:rsid w:val="00D91BC7"/>
    <w:rsid w:val="00DA0E8B"/>
    <w:rsid w:val="00DB7BB3"/>
    <w:rsid w:val="00DE1099"/>
    <w:rsid w:val="00DF791F"/>
    <w:rsid w:val="00E00FF9"/>
    <w:rsid w:val="00E05870"/>
    <w:rsid w:val="00E2504A"/>
    <w:rsid w:val="00E279EF"/>
    <w:rsid w:val="00E4112B"/>
    <w:rsid w:val="00E52C51"/>
    <w:rsid w:val="00E57B48"/>
    <w:rsid w:val="00E64C10"/>
    <w:rsid w:val="00E67093"/>
    <w:rsid w:val="00E74A6C"/>
    <w:rsid w:val="00E84AFD"/>
    <w:rsid w:val="00E96F62"/>
    <w:rsid w:val="00EA0C57"/>
    <w:rsid w:val="00EC2CFA"/>
    <w:rsid w:val="00ED1C90"/>
    <w:rsid w:val="00EF0A0C"/>
    <w:rsid w:val="00EF1279"/>
    <w:rsid w:val="00F1052C"/>
    <w:rsid w:val="00F10939"/>
    <w:rsid w:val="00F31B3B"/>
    <w:rsid w:val="00F36D08"/>
    <w:rsid w:val="00F62CFA"/>
    <w:rsid w:val="00F67D3F"/>
    <w:rsid w:val="00F9095E"/>
    <w:rsid w:val="00FA0E09"/>
    <w:rsid w:val="00FA70E7"/>
    <w:rsid w:val="00FB06FB"/>
    <w:rsid w:val="00FB11B4"/>
    <w:rsid w:val="00FB4499"/>
    <w:rsid w:val="00FC321D"/>
    <w:rsid w:val="00FD6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FA1E"/>
  <w15:docId w15:val="{84B6646D-1AA8-43A4-84F1-5B9D168E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locked/>
    <w:rsid w:val="00271FB5"/>
    <w:rPr>
      <w:rFonts w:ascii="Times New Roman" w:eastAsia="Times New Roman" w:hAnsi="Times New Roman" w:cs="Times New Roman"/>
      <w:b/>
      <w:bCs/>
      <w:spacing w:val="-2"/>
      <w:sz w:val="36"/>
      <w:szCs w:val="36"/>
      <w:shd w:val="clear" w:color="auto" w:fill="FFFFFF"/>
    </w:rPr>
  </w:style>
  <w:style w:type="paragraph" w:customStyle="1" w:styleId="10">
    <w:name w:val="Заголовок №1"/>
    <w:basedOn w:val="a"/>
    <w:link w:val="1"/>
    <w:rsid w:val="00271FB5"/>
    <w:pPr>
      <w:widowControl w:val="0"/>
      <w:shd w:val="clear" w:color="auto" w:fill="FFFFFF"/>
      <w:spacing w:before="2340" w:after="0" w:line="720" w:lineRule="exact"/>
      <w:jc w:val="center"/>
      <w:outlineLvl w:val="0"/>
    </w:pPr>
    <w:rPr>
      <w:rFonts w:ascii="Times New Roman" w:eastAsia="Times New Roman" w:hAnsi="Times New Roman" w:cs="Times New Roman"/>
      <w:b/>
      <w:bCs/>
      <w:spacing w:val="-2"/>
      <w:sz w:val="36"/>
      <w:szCs w:val="36"/>
    </w:rPr>
  </w:style>
  <w:style w:type="character" w:customStyle="1" w:styleId="2">
    <w:name w:val="Заголовок №2_"/>
    <w:basedOn w:val="a0"/>
    <w:link w:val="20"/>
    <w:locked/>
    <w:rsid w:val="00271FB5"/>
    <w:rPr>
      <w:rFonts w:ascii="Times New Roman" w:eastAsia="Times New Roman" w:hAnsi="Times New Roman" w:cs="Times New Roman"/>
      <w:b/>
      <w:bCs/>
      <w:spacing w:val="6"/>
      <w:sz w:val="32"/>
      <w:szCs w:val="32"/>
      <w:shd w:val="clear" w:color="auto" w:fill="FFFFFF"/>
    </w:rPr>
  </w:style>
  <w:style w:type="paragraph" w:customStyle="1" w:styleId="20">
    <w:name w:val="Заголовок №2"/>
    <w:basedOn w:val="a"/>
    <w:link w:val="2"/>
    <w:rsid w:val="00271FB5"/>
    <w:pPr>
      <w:widowControl w:val="0"/>
      <w:shd w:val="clear" w:color="auto" w:fill="FFFFFF"/>
      <w:spacing w:after="0" w:line="0" w:lineRule="atLeast"/>
      <w:jc w:val="center"/>
      <w:outlineLvl w:val="1"/>
    </w:pPr>
    <w:rPr>
      <w:rFonts w:ascii="Times New Roman" w:eastAsia="Times New Roman" w:hAnsi="Times New Roman" w:cs="Times New Roman"/>
      <w:b/>
      <w:bCs/>
      <w:spacing w:val="6"/>
      <w:sz w:val="32"/>
      <w:szCs w:val="32"/>
    </w:rPr>
  </w:style>
  <w:style w:type="character" w:customStyle="1" w:styleId="3">
    <w:name w:val="Основной текст (3)_"/>
    <w:basedOn w:val="a0"/>
    <w:link w:val="30"/>
    <w:locked/>
    <w:rsid w:val="00271FB5"/>
    <w:rPr>
      <w:rFonts w:ascii="Times New Roman" w:eastAsia="Times New Roman" w:hAnsi="Times New Roman" w:cs="Times New Roman"/>
      <w:i/>
      <w:iCs/>
      <w:sz w:val="26"/>
      <w:szCs w:val="26"/>
      <w:shd w:val="clear" w:color="auto" w:fill="FFFFFF"/>
    </w:rPr>
  </w:style>
  <w:style w:type="paragraph" w:customStyle="1" w:styleId="30">
    <w:name w:val="Основной текст (3)"/>
    <w:basedOn w:val="a"/>
    <w:link w:val="3"/>
    <w:rsid w:val="00271FB5"/>
    <w:pPr>
      <w:widowControl w:val="0"/>
      <w:shd w:val="clear" w:color="auto" w:fill="FFFFFF"/>
      <w:spacing w:after="180" w:line="370" w:lineRule="exact"/>
      <w:jc w:val="both"/>
    </w:pPr>
    <w:rPr>
      <w:rFonts w:ascii="Times New Roman" w:eastAsia="Times New Roman" w:hAnsi="Times New Roman" w:cs="Times New Roman"/>
      <w:i/>
      <w:iCs/>
      <w:sz w:val="26"/>
      <w:szCs w:val="26"/>
    </w:rPr>
  </w:style>
  <w:style w:type="character" w:customStyle="1" w:styleId="31">
    <w:name w:val="Колонтитул (3)_"/>
    <w:basedOn w:val="a0"/>
    <w:link w:val="32"/>
    <w:locked/>
    <w:rsid w:val="0017104E"/>
    <w:rPr>
      <w:rFonts w:ascii="Times New Roman" w:eastAsia="Times New Roman" w:hAnsi="Times New Roman" w:cs="Times New Roman"/>
      <w:b/>
      <w:bCs/>
      <w:spacing w:val="-1"/>
      <w:sz w:val="26"/>
      <w:szCs w:val="26"/>
      <w:shd w:val="clear" w:color="auto" w:fill="FFFFFF"/>
    </w:rPr>
  </w:style>
  <w:style w:type="paragraph" w:customStyle="1" w:styleId="32">
    <w:name w:val="Колонтитул (3)"/>
    <w:basedOn w:val="a"/>
    <w:link w:val="31"/>
    <w:rsid w:val="0017104E"/>
    <w:pPr>
      <w:widowControl w:val="0"/>
      <w:shd w:val="clear" w:color="auto" w:fill="FFFFFF"/>
      <w:spacing w:after="0" w:line="0" w:lineRule="atLeast"/>
    </w:pPr>
    <w:rPr>
      <w:rFonts w:ascii="Times New Roman" w:eastAsia="Times New Roman" w:hAnsi="Times New Roman" w:cs="Times New Roman"/>
      <w:b/>
      <w:bCs/>
      <w:spacing w:val="-1"/>
      <w:sz w:val="26"/>
      <w:szCs w:val="26"/>
    </w:rPr>
  </w:style>
  <w:style w:type="character" w:customStyle="1" w:styleId="a3">
    <w:name w:val="Основной текст_"/>
    <w:basedOn w:val="a0"/>
    <w:link w:val="33"/>
    <w:locked/>
    <w:rsid w:val="0017104E"/>
    <w:rPr>
      <w:rFonts w:ascii="Times New Roman" w:eastAsia="Times New Roman" w:hAnsi="Times New Roman" w:cs="Times New Roman"/>
      <w:sz w:val="26"/>
      <w:szCs w:val="26"/>
      <w:shd w:val="clear" w:color="auto" w:fill="FFFFFF"/>
    </w:rPr>
  </w:style>
  <w:style w:type="paragraph" w:customStyle="1" w:styleId="33">
    <w:name w:val="Основной текст3"/>
    <w:basedOn w:val="a"/>
    <w:link w:val="a3"/>
    <w:rsid w:val="0017104E"/>
    <w:pPr>
      <w:widowControl w:val="0"/>
      <w:shd w:val="clear" w:color="auto" w:fill="FFFFFF"/>
      <w:spacing w:after="720" w:line="504" w:lineRule="exact"/>
      <w:ind w:hanging="400"/>
      <w:jc w:val="center"/>
    </w:pPr>
    <w:rPr>
      <w:rFonts w:ascii="Times New Roman" w:eastAsia="Times New Roman" w:hAnsi="Times New Roman" w:cs="Times New Roman"/>
      <w:sz w:val="26"/>
      <w:szCs w:val="26"/>
    </w:rPr>
  </w:style>
  <w:style w:type="paragraph" w:styleId="a4">
    <w:name w:val="List Paragraph"/>
    <w:basedOn w:val="a"/>
    <w:uiPriority w:val="34"/>
    <w:qFormat/>
    <w:rsid w:val="00CC3524"/>
    <w:pPr>
      <w:ind w:left="720"/>
      <w:contextualSpacing/>
    </w:pPr>
  </w:style>
  <w:style w:type="paragraph" w:styleId="a5">
    <w:name w:val="Balloon Text"/>
    <w:basedOn w:val="a"/>
    <w:link w:val="a6"/>
    <w:uiPriority w:val="99"/>
    <w:semiHidden/>
    <w:unhideWhenUsed/>
    <w:rsid w:val="002B5B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5B8F"/>
    <w:rPr>
      <w:rFonts w:ascii="Tahoma" w:hAnsi="Tahoma" w:cs="Tahoma"/>
      <w:sz w:val="16"/>
      <w:szCs w:val="16"/>
    </w:rPr>
  </w:style>
  <w:style w:type="table" w:styleId="a7">
    <w:name w:val="Table Grid"/>
    <w:basedOn w:val="a1"/>
    <w:uiPriority w:val="39"/>
    <w:rsid w:val="00BF3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946C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46CE"/>
  </w:style>
  <w:style w:type="paragraph" w:styleId="aa">
    <w:name w:val="footer"/>
    <w:basedOn w:val="a"/>
    <w:link w:val="ab"/>
    <w:uiPriority w:val="99"/>
    <w:unhideWhenUsed/>
    <w:rsid w:val="000946C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4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3314">
      <w:bodyDiv w:val="1"/>
      <w:marLeft w:val="0"/>
      <w:marRight w:val="0"/>
      <w:marTop w:val="0"/>
      <w:marBottom w:val="0"/>
      <w:divBdr>
        <w:top w:val="none" w:sz="0" w:space="0" w:color="auto"/>
        <w:left w:val="none" w:sz="0" w:space="0" w:color="auto"/>
        <w:bottom w:val="none" w:sz="0" w:space="0" w:color="auto"/>
        <w:right w:val="none" w:sz="0" w:space="0" w:color="auto"/>
      </w:divBdr>
    </w:div>
    <w:div w:id="224801690">
      <w:bodyDiv w:val="1"/>
      <w:marLeft w:val="0"/>
      <w:marRight w:val="0"/>
      <w:marTop w:val="0"/>
      <w:marBottom w:val="0"/>
      <w:divBdr>
        <w:top w:val="none" w:sz="0" w:space="0" w:color="auto"/>
        <w:left w:val="none" w:sz="0" w:space="0" w:color="auto"/>
        <w:bottom w:val="none" w:sz="0" w:space="0" w:color="auto"/>
        <w:right w:val="none" w:sz="0" w:space="0" w:color="auto"/>
      </w:divBdr>
    </w:div>
    <w:div w:id="472064144">
      <w:bodyDiv w:val="1"/>
      <w:marLeft w:val="0"/>
      <w:marRight w:val="0"/>
      <w:marTop w:val="0"/>
      <w:marBottom w:val="0"/>
      <w:divBdr>
        <w:top w:val="none" w:sz="0" w:space="0" w:color="auto"/>
        <w:left w:val="none" w:sz="0" w:space="0" w:color="auto"/>
        <w:bottom w:val="none" w:sz="0" w:space="0" w:color="auto"/>
        <w:right w:val="none" w:sz="0" w:space="0" w:color="auto"/>
      </w:divBdr>
    </w:div>
    <w:div w:id="849416474">
      <w:bodyDiv w:val="1"/>
      <w:marLeft w:val="0"/>
      <w:marRight w:val="0"/>
      <w:marTop w:val="0"/>
      <w:marBottom w:val="0"/>
      <w:divBdr>
        <w:top w:val="none" w:sz="0" w:space="0" w:color="auto"/>
        <w:left w:val="none" w:sz="0" w:space="0" w:color="auto"/>
        <w:bottom w:val="none" w:sz="0" w:space="0" w:color="auto"/>
        <w:right w:val="none" w:sz="0" w:space="0" w:color="auto"/>
      </w:divBdr>
    </w:div>
    <w:div w:id="1173766716">
      <w:bodyDiv w:val="1"/>
      <w:marLeft w:val="0"/>
      <w:marRight w:val="0"/>
      <w:marTop w:val="0"/>
      <w:marBottom w:val="0"/>
      <w:divBdr>
        <w:top w:val="none" w:sz="0" w:space="0" w:color="auto"/>
        <w:left w:val="none" w:sz="0" w:space="0" w:color="auto"/>
        <w:bottom w:val="none" w:sz="0" w:space="0" w:color="auto"/>
        <w:right w:val="none" w:sz="0" w:space="0" w:color="auto"/>
      </w:divBdr>
    </w:div>
    <w:div w:id="1343164833">
      <w:bodyDiv w:val="1"/>
      <w:marLeft w:val="0"/>
      <w:marRight w:val="0"/>
      <w:marTop w:val="0"/>
      <w:marBottom w:val="0"/>
      <w:divBdr>
        <w:top w:val="none" w:sz="0" w:space="0" w:color="auto"/>
        <w:left w:val="none" w:sz="0" w:space="0" w:color="auto"/>
        <w:bottom w:val="none" w:sz="0" w:space="0" w:color="auto"/>
        <w:right w:val="none" w:sz="0" w:space="0" w:color="auto"/>
      </w:divBdr>
    </w:div>
    <w:div w:id="1763453610">
      <w:bodyDiv w:val="1"/>
      <w:marLeft w:val="0"/>
      <w:marRight w:val="0"/>
      <w:marTop w:val="0"/>
      <w:marBottom w:val="0"/>
      <w:divBdr>
        <w:top w:val="none" w:sz="0" w:space="0" w:color="auto"/>
        <w:left w:val="none" w:sz="0" w:space="0" w:color="auto"/>
        <w:bottom w:val="none" w:sz="0" w:space="0" w:color="auto"/>
        <w:right w:val="none" w:sz="0" w:space="0" w:color="auto"/>
      </w:divBdr>
    </w:div>
    <w:div w:id="1771006730">
      <w:bodyDiv w:val="1"/>
      <w:marLeft w:val="0"/>
      <w:marRight w:val="0"/>
      <w:marTop w:val="0"/>
      <w:marBottom w:val="0"/>
      <w:divBdr>
        <w:top w:val="none" w:sz="0" w:space="0" w:color="auto"/>
        <w:left w:val="none" w:sz="0" w:space="0" w:color="auto"/>
        <w:bottom w:val="none" w:sz="0" w:space="0" w:color="auto"/>
        <w:right w:val="none" w:sz="0" w:space="0" w:color="auto"/>
      </w:divBdr>
    </w:div>
    <w:div w:id="1776949035">
      <w:bodyDiv w:val="1"/>
      <w:marLeft w:val="0"/>
      <w:marRight w:val="0"/>
      <w:marTop w:val="0"/>
      <w:marBottom w:val="0"/>
      <w:divBdr>
        <w:top w:val="none" w:sz="0" w:space="0" w:color="auto"/>
        <w:left w:val="none" w:sz="0" w:space="0" w:color="auto"/>
        <w:bottom w:val="none" w:sz="0" w:space="0" w:color="auto"/>
        <w:right w:val="none" w:sz="0" w:space="0" w:color="auto"/>
      </w:divBdr>
    </w:div>
    <w:div w:id="1841576663">
      <w:bodyDiv w:val="1"/>
      <w:marLeft w:val="0"/>
      <w:marRight w:val="0"/>
      <w:marTop w:val="0"/>
      <w:marBottom w:val="0"/>
      <w:divBdr>
        <w:top w:val="none" w:sz="0" w:space="0" w:color="auto"/>
        <w:left w:val="none" w:sz="0" w:space="0" w:color="auto"/>
        <w:bottom w:val="none" w:sz="0" w:space="0" w:color="auto"/>
        <w:right w:val="none" w:sz="0" w:space="0" w:color="auto"/>
      </w:divBdr>
    </w:div>
    <w:div w:id="2001957965">
      <w:bodyDiv w:val="1"/>
      <w:marLeft w:val="0"/>
      <w:marRight w:val="0"/>
      <w:marTop w:val="0"/>
      <w:marBottom w:val="0"/>
      <w:divBdr>
        <w:top w:val="none" w:sz="0" w:space="0" w:color="auto"/>
        <w:left w:val="none" w:sz="0" w:space="0" w:color="auto"/>
        <w:bottom w:val="none" w:sz="0" w:space="0" w:color="auto"/>
        <w:right w:val="none" w:sz="0" w:space="0" w:color="auto"/>
      </w:divBdr>
    </w:div>
    <w:div w:id="204721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97EEB-2332-4E0E-997E-FCEE46F85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14875</Words>
  <Characters>84793</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3</cp:revision>
  <dcterms:created xsi:type="dcterms:W3CDTF">2021-07-22T07:56:00Z</dcterms:created>
  <dcterms:modified xsi:type="dcterms:W3CDTF">2021-07-22T07:56:00Z</dcterms:modified>
</cp:coreProperties>
</file>